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1" w:firstLine="0"/>
        <w:jc w:val="center"/>
        <w:rPr>
          <w:b w:val="1"/>
          <w:sz w:val="52"/>
          <w:szCs w:val="52"/>
        </w:rPr>
      </w:pPr>
      <w:r w:rsidDel="00000000" w:rsidR="00000000" w:rsidRPr="00000000">
        <w:rPr>
          <w:rtl w:val="0"/>
        </w:rPr>
      </w:r>
    </w:p>
    <w:p w:rsidR="00000000" w:rsidDel="00000000" w:rsidP="00000000" w:rsidRDefault="00000000" w:rsidRPr="00000000" w14:paraId="00000002">
      <w:pPr>
        <w:spacing w:after="0" w:line="259" w:lineRule="auto"/>
        <w:ind w:left="1" w:firstLine="0"/>
        <w:jc w:val="center"/>
        <w:rPr>
          <w:b w:val="1"/>
          <w:sz w:val="52"/>
          <w:szCs w:val="52"/>
        </w:rPr>
      </w:pPr>
      <w:r w:rsidDel="00000000" w:rsidR="00000000" w:rsidRPr="00000000">
        <w:rPr>
          <w:rtl w:val="0"/>
        </w:rPr>
      </w:r>
    </w:p>
    <w:p w:rsidR="00000000" w:rsidDel="00000000" w:rsidP="00000000" w:rsidRDefault="00000000" w:rsidRPr="00000000" w14:paraId="00000003">
      <w:pPr>
        <w:spacing w:after="0" w:line="259" w:lineRule="auto"/>
        <w:ind w:left="1" w:firstLine="0"/>
        <w:jc w:val="center"/>
        <w:rPr>
          <w:b w:val="1"/>
          <w:sz w:val="144"/>
          <w:szCs w:val="144"/>
        </w:rPr>
      </w:pPr>
      <w:r w:rsidDel="00000000" w:rsidR="00000000" w:rsidRPr="00000000">
        <w:rPr>
          <w:b w:val="1"/>
          <w:sz w:val="144"/>
          <w:szCs w:val="144"/>
          <w:rtl w:val="0"/>
        </w:rPr>
        <w:t xml:space="preserve">STADGAR</w:t>
      </w:r>
    </w:p>
    <w:p w:rsidR="00000000" w:rsidDel="00000000" w:rsidP="00000000" w:rsidRDefault="00000000" w:rsidRPr="00000000" w14:paraId="00000004">
      <w:pPr>
        <w:spacing w:after="0" w:line="259" w:lineRule="auto"/>
        <w:jc w:val="center"/>
        <w:rPr>
          <w:sz w:val="32"/>
          <w:szCs w:val="32"/>
        </w:rPr>
      </w:pPr>
      <w:r w:rsidDel="00000000" w:rsidR="00000000" w:rsidRPr="00000000">
        <w:rPr>
          <w:rtl w:val="0"/>
        </w:rPr>
      </w:r>
    </w:p>
    <w:p w:rsidR="00000000" w:rsidDel="00000000" w:rsidP="00000000" w:rsidRDefault="00000000" w:rsidRPr="00000000" w14:paraId="00000005">
      <w:pPr>
        <w:spacing w:after="0" w:line="259" w:lineRule="auto"/>
        <w:jc w:val="center"/>
        <w:rPr>
          <w:sz w:val="44"/>
          <w:szCs w:val="44"/>
        </w:rPr>
      </w:pPr>
      <w:r w:rsidDel="00000000" w:rsidR="00000000" w:rsidRPr="00000000">
        <w:rPr>
          <w:sz w:val="44"/>
          <w:szCs w:val="44"/>
          <w:rtl w:val="0"/>
        </w:rPr>
        <w:t xml:space="preserve">FÖR </w:t>
      </w:r>
    </w:p>
    <w:p w:rsidR="00000000" w:rsidDel="00000000" w:rsidP="00000000" w:rsidRDefault="00000000" w:rsidRPr="00000000" w14:paraId="00000006">
      <w:pPr>
        <w:spacing w:after="0" w:line="259" w:lineRule="auto"/>
        <w:jc w:val="center"/>
        <w:rPr>
          <w:sz w:val="44"/>
          <w:szCs w:val="44"/>
        </w:rPr>
      </w:pPr>
      <w:r w:rsidDel="00000000" w:rsidR="00000000" w:rsidRPr="00000000">
        <w:rPr>
          <w:sz w:val="44"/>
          <w:szCs w:val="44"/>
          <w:rtl w:val="0"/>
        </w:rPr>
        <w:t xml:space="preserve">FORSHAGA HANDBOLLKLUBB</w:t>
      </w:r>
    </w:p>
    <w:p w:rsidR="00000000" w:rsidDel="00000000" w:rsidP="00000000" w:rsidRDefault="00000000" w:rsidRPr="00000000" w14:paraId="00000007">
      <w:pPr>
        <w:spacing w:after="0" w:line="259" w:lineRule="auto"/>
        <w:ind w:left="0" w:firstLine="0"/>
        <w:jc w:val="left"/>
        <w:rPr>
          <w:sz w:val="44"/>
          <w:szCs w:val="44"/>
        </w:rPr>
      </w:pPr>
      <w:r w:rsidDel="00000000" w:rsidR="00000000" w:rsidRPr="00000000">
        <w:rPr>
          <w:rtl w:val="0"/>
        </w:rPr>
      </w:r>
    </w:p>
    <w:p w:rsidR="00000000" w:rsidDel="00000000" w:rsidP="00000000" w:rsidRDefault="00000000" w:rsidRPr="00000000" w14:paraId="00000008">
      <w:pPr>
        <w:spacing w:after="0" w:line="259" w:lineRule="auto"/>
        <w:ind w:left="0" w:firstLine="0"/>
        <w:jc w:val="left"/>
        <w:rPr>
          <w:sz w:val="44"/>
          <w:szCs w:val="44"/>
        </w:rPr>
      </w:pPr>
      <w:r w:rsidDel="00000000" w:rsidR="00000000" w:rsidRPr="00000000">
        <w:rPr>
          <w:rtl w:val="0"/>
        </w:rPr>
      </w:r>
    </w:p>
    <w:p w:rsidR="00000000" w:rsidDel="00000000" w:rsidP="00000000" w:rsidRDefault="00000000" w:rsidRPr="00000000" w14:paraId="00000009">
      <w:pPr>
        <w:spacing w:after="0" w:line="259" w:lineRule="auto"/>
        <w:jc w:val="center"/>
        <w:rPr>
          <w:i w:val="1"/>
          <w:sz w:val="44"/>
          <w:szCs w:val="44"/>
        </w:rPr>
      </w:pPr>
      <w:r w:rsidDel="00000000" w:rsidR="00000000" w:rsidRPr="00000000">
        <w:rPr>
          <w:rtl w:val="0"/>
        </w:rPr>
      </w:r>
    </w:p>
    <w:p w:rsidR="00000000" w:rsidDel="00000000" w:rsidP="00000000" w:rsidRDefault="00000000" w:rsidRPr="00000000" w14:paraId="0000000A">
      <w:pPr>
        <w:spacing w:after="0" w:line="259" w:lineRule="auto"/>
        <w:jc w:val="center"/>
        <w:rPr>
          <w:sz w:val="44"/>
          <w:szCs w:val="44"/>
        </w:rPr>
      </w:pPr>
      <w:r w:rsidDel="00000000" w:rsidR="00000000" w:rsidRPr="00000000">
        <w:rPr>
          <w:sz w:val="44"/>
          <w:szCs w:val="44"/>
        </w:rPr>
        <w:drawing>
          <wp:inline distB="0" distT="0" distL="0" distR="0">
            <wp:extent cx="4174692" cy="2403491"/>
            <wp:effectExtent b="0" l="0" r="0" t="0"/>
            <wp:docPr id="165594207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74692" cy="2403491"/>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0" w:line="259" w:lineRule="auto"/>
        <w:jc w:val="center"/>
        <w:rPr>
          <w:sz w:val="44"/>
          <w:szCs w:val="44"/>
        </w:rPr>
      </w:pPr>
      <w:r w:rsidDel="00000000" w:rsidR="00000000" w:rsidRPr="00000000">
        <w:rPr>
          <w:rtl w:val="0"/>
        </w:rPr>
      </w:r>
    </w:p>
    <w:p w:rsidR="00000000" w:rsidDel="00000000" w:rsidP="00000000" w:rsidRDefault="00000000" w:rsidRPr="00000000" w14:paraId="0000000C">
      <w:pPr>
        <w:spacing w:after="0" w:line="259" w:lineRule="auto"/>
        <w:jc w:val="center"/>
        <w:rPr>
          <w:i w:val="1"/>
          <w:sz w:val="24"/>
          <w:szCs w:val="24"/>
        </w:rPr>
      </w:pPr>
      <w:r w:rsidDel="00000000" w:rsidR="00000000" w:rsidRPr="00000000">
        <w:rPr>
          <w:rtl w:val="0"/>
        </w:rPr>
      </w:r>
    </w:p>
    <w:p w:rsidR="00000000" w:rsidDel="00000000" w:rsidP="00000000" w:rsidRDefault="00000000" w:rsidRPr="00000000" w14:paraId="0000000D">
      <w:pPr>
        <w:spacing w:after="0" w:line="259" w:lineRule="auto"/>
        <w:jc w:val="center"/>
        <w:rPr>
          <w:i w:val="1"/>
          <w:sz w:val="24"/>
          <w:szCs w:val="24"/>
        </w:rPr>
      </w:pPr>
      <w:r w:rsidDel="00000000" w:rsidR="00000000" w:rsidRPr="00000000">
        <w:rPr>
          <w:rtl w:val="0"/>
        </w:rPr>
      </w:r>
    </w:p>
    <w:p w:rsidR="00000000" w:rsidDel="00000000" w:rsidP="00000000" w:rsidRDefault="00000000" w:rsidRPr="00000000" w14:paraId="0000000E">
      <w:pPr>
        <w:spacing w:after="0" w:line="259" w:lineRule="auto"/>
        <w:jc w:val="center"/>
        <w:rPr>
          <w:i w:val="1"/>
          <w:sz w:val="24"/>
          <w:szCs w:val="24"/>
        </w:rPr>
      </w:pPr>
      <w:r w:rsidDel="00000000" w:rsidR="00000000" w:rsidRPr="00000000">
        <w:rPr>
          <w:i w:val="1"/>
          <w:sz w:val="24"/>
          <w:szCs w:val="24"/>
          <w:rtl w:val="0"/>
        </w:rPr>
        <w:t xml:space="preserve">Stadgemall till föreningar från RF sisu</w:t>
      </w:r>
    </w:p>
    <w:p w:rsidR="00000000" w:rsidDel="00000000" w:rsidP="00000000" w:rsidRDefault="00000000" w:rsidRPr="00000000" w14:paraId="0000000F">
      <w:pPr>
        <w:spacing w:after="0" w:line="259" w:lineRule="auto"/>
        <w:jc w:val="center"/>
        <w:rPr>
          <w:i w:val="1"/>
          <w:sz w:val="24"/>
          <w:szCs w:val="24"/>
        </w:rPr>
      </w:pPr>
      <w:r w:rsidDel="00000000" w:rsidR="00000000" w:rsidRPr="00000000">
        <w:rPr>
          <w:rtl w:val="0"/>
        </w:rPr>
      </w:r>
    </w:p>
    <w:p w:rsidR="00000000" w:rsidDel="00000000" w:rsidP="00000000" w:rsidRDefault="00000000" w:rsidRPr="00000000" w14:paraId="00000010">
      <w:pPr>
        <w:spacing w:after="0" w:line="259" w:lineRule="auto"/>
        <w:jc w:val="center"/>
        <w:rPr>
          <w:sz w:val="44"/>
          <w:szCs w:val="44"/>
        </w:rPr>
      </w:pPr>
      <w:r w:rsidDel="00000000" w:rsidR="00000000" w:rsidRPr="00000000">
        <w:rPr>
          <w:rtl w:val="0"/>
        </w:rPr>
      </w:r>
    </w:p>
    <w:p w:rsidR="00000000" w:rsidDel="00000000" w:rsidP="00000000" w:rsidRDefault="00000000" w:rsidRPr="00000000" w14:paraId="00000011">
      <w:pPr>
        <w:spacing w:after="0" w:line="259"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line="259" w:lineRule="auto"/>
        <w:ind w:left="1"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259" w:lineRule="auto"/>
        <w:ind w:left="1"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line="259" w:lineRule="auto"/>
        <w:ind w:left="1"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after="0" w:line="259"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pacing w:after="0" w:line="259" w:lineRule="auto"/>
        <w:ind w:left="0" w:firstLine="0"/>
        <w:jc w:val="both"/>
        <w:rPr>
          <w:rFonts w:ascii="PT Serif" w:cs="PT Serif" w:eastAsia="PT Serif" w:hAnsi="PT Serif"/>
        </w:rPr>
      </w:pPr>
      <w:r w:rsidDel="00000000" w:rsidR="00000000" w:rsidRPr="00000000">
        <w:rPr>
          <w:rFonts w:ascii="PT Serif" w:cs="PT Serif" w:eastAsia="PT Serif" w:hAnsi="PT Serif"/>
          <w:b w:val="1"/>
          <w:sz w:val="24"/>
          <w:szCs w:val="24"/>
          <w:rtl w:val="0"/>
        </w:rPr>
        <w:t xml:space="preserve">Innehåll</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widowControl w:val="0"/>
            <w:tabs>
              <w:tab w:val="right" w:leader="dot" w:pos="12000"/>
            </w:tabs>
            <w:spacing w:after="0"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w:instrText>
            <w:fldChar w:fldCharType="separate"/>
          </w:r>
          <w:hyperlink w:anchor="_heading=h.gjdgxs">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1 kap Allmänna bestämmelser</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0j0zll">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1 § Ändamål</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2 § Föreningens namn m.m.</w:t>
              <w:tab/>
              <w:t xml:space="preserve">3</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3 § Sammansättning, tillhörighet m.m.</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4 § Beslutande organ</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5 § Verksamhets- och räkenskapsår</w:t>
              <w:tab/>
              <w:t xml:space="preserve">4</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6 § Firmateckning</w:t>
              <w:tab/>
              <w:t xml:space="preserve">4</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7 § Stadgeändring</w:t>
              <w:tab/>
              <w:t xml:space="preserve">4</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8 § Tvist/skiljeklausul</w:t>
              <w:tab/>
              <w:t xml:space="preserve">4</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9 § Upplösning av föreningen</w:t>
              <w:tab/>
              <w:t xml:space="preserve">4</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7dp8vu">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2 kap Föreningens medlemmar</w:t>
              <w:tab/>
              <w:t xml:space="preserve">5</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1 § Medlemskap</w:t>
              <w:tab/>
              <w:t xml:space="preserve">5</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2 § Medlems skyldigheter och rättigheter</w:t>
              <w:tab/>
              <w:t xml:space="preserve">5</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3 § Medlemsdeltagande i den idrottsliga verksamheten</w:t>
              <w:tab/>
              <w:t xml:space="preserve">5</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4 § Utträde</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5 § Uteslutning m.m.</w:t>
              <w:tab/>
              <w:t xml:space="preserve">6</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6 § Överklagande</w:t>
              <w:tab/>
              <w:t xml:space="preserve">6</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7 § Medlemskapets upphörande</w:t>
              <w:tab/>
              <w:t xml:space="preserve">6</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after="0"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z337ya">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3 kap Årsmöte</w:t>
              <w:tab/>
              <w:t xml:space="preserve">6</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1 § Tidpunkt och kallelse</w:t>
              <w:tab/>
              <w:t xml:space="preserve">6</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2 § Förslag till ärenden att behandlas av årsmötet</w:t>
              <w:tab/>
              <w:t xml:space="preserve">7</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3 § Sammansättning och beslutsförhet</w:t>
              <w:tab/>
              <w:t xml:space="preserve">7</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4 § Rösträtt samt yttrande- och förslagsrätt på årsmötet</w:t>
              <w:tab/>
              <w:t xml:space="preserve">7</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5 § Ärenden vid årsmötet</w:t>
              <w:tab/>
              <w:t xml:space="preserve">7</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6 § Valbarhet</w:t>
              <w:tab/>
              <w:t xml:space="preserve">8</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7 § Extra årsmöte</w:t>
              <w:tab/>
              <w:t xml:space="preserve">8</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sh70q">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8 § Beslut och omröstning</w:t>
              <w:tab/>
              <w:t xml:space="preserve">9</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9 § Ikraftträdande</w:t>
              <w:tab/>
              <w:t xml:space="preserve">9</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after="0"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pxezwc">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4 kap Valberedning</w:t>
              <w:tab/>
              <w:t xml:space="preserve">9</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9x2ik5">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1 § Sammansättning</w:t>
              <w:tab/>
              <w:t xml:space="preserve">9</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p2csry">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2 § Åligganden</w:t>
              <w:tab/>
              <w:t xml:space="preserve">9</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after="0"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47n2zr">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5 kap Revision</w:t>
              <w:tab/>
              <w:t xml:space="preserve">10</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1 § </w:t>
            </w:r>
          </w:hyperlink>
          <w:hyperlink w:anchor="_heading=h.3o7alnk">
            <w:r w:rsidDel="00000000" w:rsidR="00000000" w:rsidRPr="00000000">
              <w:rPr>
                <w:rFonts w:ascii="PT Serif" w:cs="PT Serif" w:eastAsia="PT Serif" w:hAnsi="PT Serif"/>
                <w:rtl w:val="0"/>
              </w:rPr>
              <w:t xml:space="preserve">revisor</w:t>
            </w:r>
          </w:hyperlink>
          <w:hyperlink w:anchor="_heading=h.3o7alnk">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 och revision</w:t>
              <w:tab/>
              <w:t xml:space="preserve">10</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after="0"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3ckvvd">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6 kap Styrelsen</w:t>
              <w:tab/>
              <w:t xml:space="preserve">10</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1 § Sammansättning</w:t>
              <w:tab/>
              <w:t xml:space="preserve">10</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2hioqz">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2 § Styrelsens åligganden</w:t>
              <w:tab/>
              <w:t xml:space="preserve">10</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hmsyys">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3 § Kallelse, beslutsförhet och omröstning</w:t>
              <w:tab/>
              <w:t xml:space="preserve">11</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1mghml">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4 § Överlåtelse av beslutanderätten</w:t>
              <w:tab/>
              <w:t xml:space="preserve">11</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after="0"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grqrue">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7 kap Övriga föreningsorgan</w:t>
              <w:tab/>
              <w:t xml:space="preserve">11</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x1227">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1 § Kommittéer, arbetsgrupper och andra</w:t>
              <w:tab/>
              <w:t xml:space="preserve">11</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fwokq0">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underliggande föreningsorgan</w:t>
              <w:tab/>
              <w:t xml:space="preserve">11</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after="0"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v1yuxt">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2 § Instruktioner</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1">
      <w:pPr>
        <w:pStyle w:val="Heading1"/>
        <w:ind w:left="-4" w:firstLine="1.0000000000000009"/>
        <w:jc w:val="both"/>
        <w:rPr>
          <w:rFonts w:ascii="PT Serif" w:cs="PT Serif" w:eastAsia="PT Serif" w:hAnsi="PT Serif"/>
        </w:rPr>
      </w:pPr>
      <w:bookmarkStart w:colFirst="0" w:colLast="0" w:name="_heading=h.98cwd7v4894i" w:id="0"/>
      <w:bookmarkEnd w:id="0"/>
      <w:r w:rsidDel="00000000" w:rsidR="00000000" w:rsidRPr="00000000">
        <w:rPr>
          <w:rtl w:val="0"/>
        </w:rPr>
      </w:r>
    </w:p>
    <w:p w:rsidR="00000000" w:rsidDel="00000000" w:rsidP="00000000" w:rsidRDefault="00000000" w:rsidRPr="00000000" w14:paraId="00000042">
      <w:pPr>
        <w:pStyle w:val="Heading1"/>
        <w:ind w:left="-4" w:firstLine="1.0000000000000009"/>
        <w:jc w:val="both"/>
        <w:rPr>
          <w:rFonts w:ascii="PT Serif" w:cs="PT Serif" w:eastAsia="PT Serif" w:hAnsi="PT Serif"/>
        </w:rPr>
      </w:pPr>
      <w:bookmarkStart w:colFirst="0" w:colLast="0" w:name="_heading=h.gjdgxs" w:id="1"/>
      <w:bookmarkEnd w:id="1"/>
      <w:r w:rsidDel="00000000" w:rsidR="00000000" w:rsidRPr="00000000">
        <w:rPr>
          <w:rFonts w:ascii="PT Serif" w:cs="PT Serif" w:eastAsia="PT Serif" w:hAnsi="PT Serif"/>
          <w:rtl w:val="0"/>
        </w:rPr>
        <w:t xml:space="preserve">1 kap Allmänna bestämmelser</w:t>
      </w:r>
    </w:p>
    <w:p w:rsidR="00000000" w:rsidDel="00000000" w:rsidP="00000000" w:rsidRDefault="00000000" w:rsidRPr="00000000" w14:paraId="00000043">
      <w:pPr>
        <w:pStyle w:val="Heading2"/>
        <w:ind w:left="-4" w:firstLine="1.0000000000000009"/>
        <w:jc w:val="both"/>
        <w:rPr>
          <w:rFonts w:ascii="PT Serif" w:cs="PT Serif" w:eastAsia="PT Serif" w:hAnsi="PT Serif"/>
          <w:sz w:val="28"/>
          <w:szCs w:val="28"/>
        </w:rPr>
      </w:pPr>
      <w:bookmarkStart w:colFirst="0" w:colLast="0" w:name="_heading=h.30j0zll" w:id="2"/>
      <w:bookmarkEnd w:id="2"/>
      <w:r w:rsidDel="00000000" w:rsidR="00000000" w:rsidRPr="00000000">
        <w:rPr>
          <w:rFonts w:ascii="PT Serif" w:cs="PT Serif" w:eastAsia="PT Serif" w:hAnsi="PT Serif"/>
          <w:sz w:val="28"/>
          <w:szCs w:val="28"/>
          <w:rtl w:val="0"/>
        </w:rPr>
        <w:t xml:space="preserve">1 § Ändamål</w:t>
      </w:r>
    </w:p>
    <w:p w:rsidR="00000000" w:rsidDel="00000000" w:rsidP="00000000" w:rsidRDefault="00000000" w:rsidRPr="00000000" w14:paraId="00000044">
      <w:pPr>
        <w:spacing w:after="0"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 har som ändamål att bedriva idrottslig verksamhet i enlighet med ”Idrottsrörelsens verksamhetsidé, vision och värdegrund”</w:t>
      </w:r>
    </w:p>
    <w:p w:rsidR="00000000" w:rsidDel="00000000" w:rsidP="00000000" w:rsidRDefault="00000000" w:rsidRPr="00000000" w14:paraId="00000045">
      <w:pPr>
        <w:spacing w:after="0" w:lineRule="auto"/>
        <w:ind w:left="-4" w:firstLine="0.9999999999999998"/>
        <w:jc w:val="both"/>
        <w:rPr>
          <w:rFonts w:ascii="PT Serif" w:cs="PT Serif" w:eastAsia="PT Serif" w:hAnsi="PT Serif"/>
        </w:rPr>
      </w:pPr>
      <w:r w:rsidDel="00000000" w:rsidR="00000000" w:rsidRPr="00000000">
        <w:rPr>
          <w:rtl w:val="0"/>
        </w:rPr>
      </w:r>
    </w:p>
    <w:p w:rsidR="00000000" w:rsidDel="00000000" w:rsidP="00000000" w:rsidRDefault="00000000" w:rsidRPr="00000000" w14:paraId="00000046">
      <w:pPr>
        <w:spacing w:after="0"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Idrott ska inriktas på att utveckla individen positivt i såväl fysiskt och psykiskt som socialt och kulturellt avseende. Idrott skall utformas och organiseras så att den i någon form blir tillgänglig för alla och kan ge varje utövare tillfredsställelse med hänsyn till var och ens värderingar. Idrott skall organiseras enligt demokratiska principer, varvid individuellt inflytande och ansvarstagande eftersträvas i gemensamma angelägenheter. Idrott skall verka som internationellt kontaktmedel och respektera alla människors lika värde.</w:t>
      </w:r>
    </w:p>
    <w:p w:rsidR="00000000" w:rsidDel="00000000" w:rsidP="00000000" w:rsidRDefault="00000000" w:rsidRPr="00000000" w14:paraId="00000047">
      <w:pPr>
        <w:spacing w:after="98" w:line="259" w:lineRule="auto"/>
        <w:ind w:left="1" w:firstLine="0"/>
        <w:jc w:val="both"/>
        <w:rPr>
          <w:rFonts w:ascii="PT Serif" w:cs="PT Serif" w:eastAsia="PT Serif" w:hAnsi="PT Serif"/>
        </w:rPr>
      </w:pPr>
      <w:r w:rsidDel="00000000" w:rsidR="00000000" w:rsidRPr="00000000">
        <w:rPr>
          <w:rtl w:val="0"/>
        </w:rPr>
      </w:r>
    </w:p>
    <w:p w:rsidR="00000000" w:rsidDel="00000000" w:rsidP="00000000" w:rsidRDefault="00000000" w:rsidRPr="00000000" w14:paraId="00000048">
      <w:pPr>
        <w:spacing w:after="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 ska bedriva följande idrotter: handboll</w:t>
      </w:r>
    </w:p>
    <w:p w:rsidR="00000000" w:rsidDel="00000000" w:rsidP="00000000" w:rsidRDefault="00000000" w:rsidRPr="00000000" w14:paraId="00000049">
      <w:pPr>
        <w:spacing w:after="83"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med särskild inriktning: erbjuda handboll till alla för att tillsammans skapa rörelseglädje och gemenskap.</w:t>
      </w:r>
    </w:p>
    <w:p w:rsidR="00000000" w:rsidDel="00000000" w:rsidP="00000000" w:rsidRDefault="00000000" w:rsidRPr="00000000" w14:paraId="0000004A">
      <w:pPr>
        <w:pStyle w:val="Heading2"/>
        <w:ind w:left="-4" w:firstLine="1.0000000000000009"/>
        <w:jc w:val="both"/>
        <w:rPr>
          <w:rFonts w:ascii="PT Serif" w:cs="PT Serif" w:eastAsia="PT Serif" w:hAnsi="PT Serif"/>
          <w:sz w:val="28"/>
          <w:szCs w:val="28"/>
        </w:rPr>
      </w:pPr>
      <w:r w:rsidDel="00000000" w:rsidR="00000000" w:rsidRPr="00000000">
        <w:rPr>
          <w:rtl w:val="0"/>
        </w:rPr>
      </w:r>
    </w:p>
    <w:p w:rsidR="00000000" w:rsidDel="00000000" w:rsidP="00000000" w:rsidRDefault="00000000" w:rsidRPr="00000000" w14:paraId="0000004B">
      <w:pPr>
        <w:pStyle w:val="Heading2"/>
        <w:ind w:left="-4" w:firstLine="1.0000000000000009"/>
        <w:jc w:val="both"/>
        <w:rPr>
          <w:rFonts w:ascii="PT Serif" w:cs="PT Serif" w:eastAsia="PT Serif" w:hAnsi="PT Serif"/>
          <w:sz w:val="28"/>
          <w:szCs w:val="28"/>
        </w:rPr>
      </w:pPr>
      <w:bookmarkStart w:colFirst="0" w:colLast="0" w:name="_heading=h.1fob9te" w:id="3"/>
      <w:bookmarkEnd w:id="3"/>
      <w:r w:rsidDel="00000000" w:rsidR="00000000" w:rsidRPr="00000000">
        <w:rPr>
          <w:rFonts w:ascii="PT Serif" w:cs="PT Serif" w:eastAsia="PT Serif" w:hAnsi="PT Serif"/>
          <w:sz w:val="28"/>
          <w:szCs w:val="28"/>
          <w:rtl w:val="0"/>
        </w:rPr>
        <w:t xml:space="preserve">2 § Föreningens namn m.m.</w:t>
      </w:r>
    </w:p>
    <w:p w:rsidR="00000000" w:rsidDel="00000000" w:rsidP="00000000" w:rsidRDefault="00000000" w:rsidRPr="00000000" w14:paraId="0000004C">
      <w:pPr>
        <w:spacing w:after="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Föreningens fullständiga namn är: Forshaga Handbollklubb</w:t>
      </w:r>
    </w:p>
    <w:p w:rsidR="00000000" w:rsidDel="00000000" w:rsidP="00000000" w:rsidRDefault="00000000" w:rsidRPr="00000000" w14:paraId="0000004D">
      <w:pPr>
        <w:spacing w:after="9" w:lineRule="auto"/>
        <w:ind w:left="-4" w:firstLine="0.9999999999999998"/>
        <w:jc w:val="both"/>
        <w:rPr>
          <w:rFonts w:ascii="PT Serif" w:cs="PT Serif" w:eastAsia="PT Serif" w:hAnsi="PT Serif"/>
        </w:rPr>
      </w:pPr>
      <w:r w:rsidDel="00000000" w:rsidR="00000000" w:rsidRPr="00000000">
        <w:rPr>
          <w:rtl w:val="0"/>
        </w:rPr>
      </w:r>
    </w:p>
    <w:p w:rsidR="00000000" w:rsidDel="00000000" w:rsidP="00000000" w:rsidRDefault="00000000" w:rsidRPr="00000000" w14:paraId="0000004E">
      <w:pPr>
        <w:spacing w:after="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Föreningens organisationsnummer är: 874001–7242</w:t>
      </w:r>
    </w:p>
    <w:p w:rsidR="00000000" w:rsidDel="00000000" w:rsidP="00000000" w:rsidRDefault="00000000" w:rsidRPr="00000000" w14:paraId="0000004F">
      <w:pPr>
        <w:spacing w:after="9" w:lineRule="auto"/>
        <w:ind w:left="0" w:firstLine="0"/>
        <w:jc w:val="both"/>
        <w:rPr>
          <w:rFonts w:ascii="PT Serif" w:cs="PT Serif" w:eastAsia="PT Serif" w:hAnsi="PT Serif"/>
        </w:rPr>
      </w:pPr>
      <w:r w:rsidDel="00000000" w:rsidR="00000000" w:rsidRPr="00000000">
        <w:rPr>
          <w:rtl w:val="0"/>
        </w:rPr>
      </w:r>
    </w:p>
    <w:p w:rsidR="00000000" w:rsidDel="00000000" w:rsidP="00000000" w:rsidRDefault="00000000" w:rsidRPr="00000000" w14:paraId="00000050">
      <w:pPr>
        <w:spacing w:after="9" w:lineRule="auto"/>
        <w:ind w:left="0" w:firstLine="0"/>
        <w:jc w:val="both"/>
        <w:rPr>
          <w:rFonts w:ascii="PT Serif" w:cs="PT Serif" w:eastAsia="PT Serif" w:hAnsi="PT Serif"/>
        </w:rPr>
      </w:pPr>
      <w:r w:rsidDel="00000000" w:rsidR="00000000" w:rsidRPr="00000000">
        <w:rPr>
          <w:rFonts w:ascii="PT Serif" w:cs="PT Serif" w:eastAsia="PT Serif" w:hAnsi="PT Serif"/>
          <w:rtl w:val="0"/>
        </w:rPr>
        <w:t xml:space="preserve">Föreningen har sin hemort i: Forshaga kommun.</w:t>
      </w:r>
    </w:p>
    <w:p w:rsidR="00000000" w:rsidDel="00000000" w:rsidP="00000000" w:rsidRDefault="00000000" w:rsidRPr="00000000" w14:paraId="00000051">
      <w:pPr>
        <w:spacing w:after="9" w:lineRule="auto"/>
        <w:ind w:left="0" w:firstLine="0"/>
        <w:jc w:val="both"/>
        <w:rPr>
          <w:rFonts w:ascii="PT Serif" w:cs="PT Serif" w:eastAsia="PT Serif" w:hAnsi="PT Serif"/>
        </w:rPr>
      </w:pPr>
      <w:r w:rsidDel="00000000" w:rsidR="00000000" w:rsidRPr="00000000">
        <w:rPr>
          <w:rtl w:val="0"/>
        </w:rPr>
      </w:r>
    </w:p>
    <w:p w:rsidR="00000000" w:rsidDel="00000000" w:rsidP="00000000" w:rsidRDefault="00000000" w:rsidRPr="00000000" w14:paraId="00000052">
      <w:pPr>
        <w:pStyle w:val="Heading2"/>
        <w:ind w:left="-4" w:firstLine="1.0000000000000009"/>
        <w:jc w:val="both"/>
        <w:rPr>
          <w:rFonts w:ascii="PT Serif" w:cs="PT Serif" w:eastAsia="PT Serif" w:hAnsi="PT Serif"/>
          <w:sz w:val="28"/>
          <w:szCs w:val="28"/>
        </w:rPr>
      </w:pPr>
      <w:bookmarkStart w:colFirst="0" w:colLast="0" w:name="_heading=h.3znysh7" w:id="4"/>
      <w:bookmarkEnd w:id="4"/>
      <w:r w:rsidDel="00000000" w:rsidR="00000000" w:rsidRPr="00000000">
        <w:rPr>
          <w:rFonts w:ascii="PT Serif" w:cs="PT Serif" w:eastAsia="PT Serif" w:hAnsi="PT Serif"/>
          <w:sz w:val="28"/>
          <w:szCs w:val="28"/>
          <w:rtl w:val="0"/>
        </w:rPr>
        <w:t xml:space="preserve">3 § Sammansättning, tillhörighet m.m.</w:t>
      </w:r>
    </w:p>
    <w:p w:rsidR="00000000" w:rsidDel="00000000" w:rsidP="00000000" w:rsidRDefault="00000000" w:rsidRPr="00000000" w14:paraId="00000053">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 består av de fysiska personer som har beviljats medlemskap i föreningen.</w:t>
      </w:r>
    </w:p>
    <w:p w:rsidR="00000000" w:rsidDel="00000000" w:rsidP="00000000" w:rsidRDefault="00000000" w:rsidRPr="00000000" w14:paraId="00000054">
      <w:pPr>
        <w:spacing w:after="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 är medlem i följande specialidrottsförbund (SF):</w:t>
      </w:r>
    </w:p>
    <w:p w:rsidR="00000000" w:rsidDel="00000000" w:rsidP="00000000" w:rsidRDefault="00000000" w:rsidRPr="00000000" w14:paraId="00000055">
      <w:pPr>
        <w:spacing w:after="109" w:line="248.00000000000006" w:lineRule="auto"/>
        <w:ind w:left="11" w:right="14" w:hanging="10"/>
        <w:jc w:val="both"/>
        <w:rPr>
          <w:rFonts w:ascii="PT Serif" w:cs="PT Serif" w:eastAsia="PT Serif" w:hAnsi="PT Serif"/>
        </w:rPr>
      </w:pPr>
      <w:r w:rsidDel="00000000" w:rsidR="00000000" w:rsidRPr="00000000">
        <w:rPr>
          <w:rFonts w:ascii="PT Serif" w:cs="PT Serif" w:eastAsia="PT Serif" w:hAnsi="PT Serif"/>
          <w:rtl w:val="0"/>
        </w:rPr>
        <w:t xml:space="preserve">Svenska handbollsförbundet</w:t>
      </w:r>
    </w:p>
    <w:p w:rsidR="00000000" w:rsidDel="00000000" w:rsidP="00000000" w:rsidRDefault="00000000" w:rsidRPr="00000000" w14:paraId="00000056">
      <w:pPr>
        <w:spacing w:after="109" w:line="248.00000000000006" w:lineRule="auto"/>
        <w:ind w:left="0" w:right="14" w:firstLine="0"/>
        <w:jc w:val="both"/>
        <w:rPr>
          <w:rFonts w:ascii="PT Serif" w:cs="PT Serif" w:eastAsia="PT Serif" w:hAnsi="PT Serif"/>
        </w:rPr>
      </w:pPr>
      <w:r w:rsidDel="00000000" w:rsidR="00000000" w:rsidRPr="00000000">
        <w:rPr>
          <w:rFonts w:ascii="PT Serif" w:cs="PT Serif" w:eastAsia="PT Serif" w:hAnsi="PT Serif"/>
          <w:rtl w:val="0"/>
        </w:rPr>
        <w:t xml:space="preserve">och är därigenom även ansluten till Sveriges Riksidrottsförbund (RF).</w:t>
      </w:r>
    </w:p>
    <w:p w:rsidR="00000000" w:rsidDel="00000000" w:rsidP="00000000" w:rsidRDefault="00000000" w:rsidRPr="00000000" w14:paraId="00000057">
      <w:pPr>
        <w:spacing w:after="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Genom medlemskap i SF blir föreningen även medlem i RF-SISU</w:t>
      </w:r>
    </w:p>
    <w:p w:rsidR="00000000" w:rsidDel="00000000" w:rsidP="00000000" w:rsidRDefault="00000000" w:rsidRPr="00000000" w14:paraId="00000058">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Värmland, vilket är det distrikt där föreningen har sin</w:t>
      </w:r>
      <w:r w:rsidDel="00000000" w:rsidR="00000000" w:rsidRPr="00000000">
        <w:rPr>
          <w:rFonts w:ascii="PT Serif" w:cs="PT Serif" w:eastAsia="PT Serif" w:hAnsi="PT Serif"/>
          <w:vertAlign w:val="superscript"/>
          <w:rtl w:val="0"/>
        </w:rPr>
        <w:t xml:space="preserve"> </w:t>
      </w:r>
      <w:r w:rsidDel="00000000" w:rsidR="00000000" w:rsidRPr="00000000">
        <w:rPr>
          <w:rFonts w:ascii="PT Serif" w:cs="PT Serif" w:eastAsia="PT Serif" w:hAnsi="PT Serif"/>
          <w:rtl w:val="0"/>
        </w:rPr>
        <w:t xml:space="preserve">hemort.</w:t>
      </w:r>
    </w:p>
    <w:p w:rsidR="00000000" w:rsidDel="00000000" w:rsidP="00000000" w:rsidRDefault="00000000" w:rsidRPr="00000000" w14:paraId="00000059">
      <w:pPr>
        <w:spacing w:after="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Genom medlemskap i SF blir föreningen dessutom medlem i</w:t>
      </w:r>
    </w:p>
    <w:p w:rsidR="00000000" w:rsidDel="00000000" w:rsidP="00000000" w:rsidRDefault="00000000" w:rsidRPr="00000000" w14:paraId="0000005A">
      <w:pPr>
        <w:ind w:left="-13" w:firstLine="0"/>
        <w:jc w:val="both"/>
        <w:rPr>
          <w:rFonts w:ascii="PT Serif" w:cs="PT Serif" w:eastAsia="PT Serif" w:hAnsi="PT Serif"/>
        </w:rPr>
      </w:pPr>
      <w:r w:rsidDel="00000000" w:rsidR="00000000" w:rsidRPr="00000000">
        <w:rPr>
          <w:rFonts w:ascii="PT Serif" w:cs="PT Serif" w:eastAsia="PT Serif" w:hAnsi="PT Serif"/>
          <w:rtl w:val="0"/>
        </w:rPr>
        <w:t xml:space="preserve">Handboll Västs specialidrottsdistriktsförbund (SDF), vilket är det SDF där föreningen har sin hemort.</w:t>
      </w:r>
    </w:p>
    <w:p w:rsidR="00000000" w:rsidDel="00000000" w:rsidP="00000000" w:rsidRDefault="00000000" w:rsidRPr="00000000" w14:paraId="0000005B">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 är skyldig att följa ovan nämnda organisationers stadgar, tävlingsregler och fattade beslut.</w:t>
      </w:r>
    </w:p>
    <w:p w:rsidR="00000000" w:rsidDel="00000000" w:rsidP="00000000" w:rsidRDefault="00000000" w:rsidRPr="00000000" w14:paraId="0000005C">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 ska verka för att styrelsen, valberedningen, kommittéer och andra organ får sådan sammansättning att mångfald inklusive jämställdhet mellan kvinnor och män nås och att ungdomar ingår.</w:t>
      </w:r>
    </w:p>
    <w:p w:rsidR="00000000" w:rsidDel="00000000" w:rsidP="00000000" w:rsidRDefault="00000000" w:rsidRPr="00000000" w14:paraId="0000005D">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På begäran av RF och övriga organ enligt 8 kap. 5 RF:s stadgar, är föreningen skyldig att lämna uppgifter m.m.</w:t>
      </w:r>
    </w:p>
    <w:p w:rsidR="00000000" w:rsidDel="00000000" w:rsidP="00000000" w:rsidRDefault="00000000" w:rsidRPr="00000000" w14:paraId="0000005E">
      <w:pPr>
        <w:pStyle w:val="Heading2"/>
        <w:ind w:left="-4" w:firstLine="1.0000000000000009"/>
        <w:jc w:val="both"/>
        <w:rPr>
          <w:rFonts w:ascii="PT Serif" w:cs="PT Serif" w:eastAsia="PT Serif" w:hAnsi="PT Serif"/>
          <w:sz w:val="28"/>
          <w:szCs w:val="28"/>
        </w:rPr>
      </w:pPr>
      <w:bookmarkStart w:colFirst="0" w:colLast="0" w:name="_heading=h.2et92p0" w:id="5"/>
      <w:bookmarkEnd w:id="5"/>
      <w:r w:rsidDel="00000000" w:rsidR="00000000" w:rsidRPr="00000000">
        <w:rPr>
          <w:rFonts w:ascii="PT Serif" w:cs="PT Serif" w:eastAsia="PT Serif" w:hAnsi="PT Serif"/>
          <w:sz w:val="28"/>
          <w:szCs w:val="28"/>
          <w:rtl w:val="0"/>
        </w:rPr>
        <w:t xml:space="preserve">4 § Beslutande organ</w:t>
      </w:r>
    </w:p>
    <w:p w:rsidR="00000000" w:rsidDel="00000000" w:rsidP="00000000" w:rsidRDefault="00000000" w:rsidRPr="00000000" w14:paraId="0000005F">
      <w:pPr>
        <w:spacing w:after="2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Föreningens beslutande organ är årsmötet, extra årsmöte och styrelsen.</w:t>
      </w:r>
    </w:p>
    <w:p w:rsidR="00000000" w:rsidDel="00000000" w:rsidP="00000000" w:rsidRDefault="00000000" w:rsidRPr="00000000" w14:paraId="00000060">
      <w:pPr>
        <w:pStyle w:val="Heading2"/>
        <w:ind w:left="-4" w:firstLine="1.0000000000000009"/>
        <w:jc w:val="both"/>
        <w:rPr>
          <w:rFonts w:ascii="PT Serif" w:cs="PT Serif" w:eastAsia="PT Serif" w:hAnsi="PT Serif"/>
          <w:sz w:val="28"/>
          <w:szCs w:val="28"/>
        </w:rPr>
      </w:pPr>
      <w:bookmarkStart w:colFirst="0" w:colLast="0" w:name="_heading=h.tyjcwt" w:id="6"/>
      <w:bookmarkEnd w:id="6"/>
      <w:r w:rsidDel="00000000" w:rsidR="00000000" w:rsidRPr="00000000">
        <w:rPr>
          <w:rFonts w:ascii="PT Serif" w:cs="PT Serif" w:eastAsia="PT Serif" w:hAnsi="PT Serif"/>
          <w:sz w:val="28"/>
          <w:szCs w:val="28"/>
          <w:rtl w:val="0"/>
        </w:rPr>
        <w:t xml:space="preserve">5 § Verksamhets- och räkenskapsår</w:t>
      </w:r>
    </w:p>
    <w:p w:rsidR="00000000" w:rsidDel="00000000" w:rsidP="00000000" w:rsidRDefault="00000000" w:rsidRPr="00000000" w14:paraId="00000061">
      <w:pPr>
        <w:spacing w:after="2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Föreningens verksamhetsår och räkenskapsår omfattar tiden fr.o.m den 1 Maj t.o.m den 30 April. Styrelsens verksamhetsår sträcker sig från årsmöte till årsmöte. </w:t>
      </w:r>
    </w:p>
    <w:p w:rsidR="00000000" w:rsidDel="00000000" w:rsidP="00000000" w:rsidRDefault="00000000" w:rsidRPr="00000000" w14:paraId="00000062">
      <w:pPr>
        <w:pStyle w:val="Heading2"/>
        <w:ind w:left="-4" w:firstLine="1.0000000000000009"/>
        <w:jc w:val="both"/>
        <w:rPr>
          <w:rFonts w:ascii="PT Serif" w:cs="PT Serif" w:eastAsia="PT Serif" w:hAnsi="PT Serif"/>
          <w:sz w:val="28"/>
          <w:szCs w:val="28"/>
        </w:rPr>
      </w:pPr>
      <w:bookmarkStart w:colFirst="0" w:colLast="0" w:name="_heading=h.3dy6vkm" w:id="7"/>
      <w:bookmarkEnd w:id="7"/>
      <w:r w:rsidDel="00000000" w:rsidR="00000000" w:rsidRPr="00000000">
        <w:rPr>
          <w:rFonts w:ascii="PT Serif" w:cs="PT Serif" w:eastAsia="PT Serif" w:hAnsi="PT Serif"/>
          <w:sz w:val="28"/>
          <w:szCs w:val="28"/>
          <w:rtl w:val="0"/>
        </w:rPr>
        <w:t xml:space="preserve">6 § Firmateckning</w:t>
      </w:r>
    </w:p>
    <w:p w:rsidR="00000000" w:rsidDel="00000000" w:rsidP="00000000" w:rsidRDefault="00000000" w:rsidRPr="00000000" w14:paraId="00000063">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Föreningens firma tecknas av styrelsen gemensamt.</w:t>
      </w:r>
    </w:p>
    <w:p w:rsidR="00000000" w:rsidDel="00000000" w:rsidP="00000000" w:rsidRDefault="00000000" w:rsidRPr="00000000" w14:paraId="00000064">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Styrelsen har rätt att delegera firmateckningsrätten till två styrelseledamöter gemensamt eller till en eller flera särskilt utsedda personer.</w:t>
      </w:r>
    </w:p>
    <w:p w:rsidR="00000000" w:rsidDel="00000000" w:rsidP="00000000" w:rsidRDefault="00000000" w:rsidRPr="00000000" w14:paraId="00000065">
      <w:pPr>
        <w:spacing w:after="2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Den som genom delegation fått fullmakt att företräda föreningen ska återrapportera till styrelsen.</w:t>
      </w:r>
    </w:p>
    <w:p w:rsidR="00000000" w:rsidDel="00000000" w:rsidP="00000000" w:rsidRDefault="00000000" w:rsidRPr="00000000" w14:paraId="00000066">
      <w:pPr>
        <w:pStyle w:val="Heading2"/>
        <w:ind w:left="-4" w:firstLine="1.0000000000000009"/>
        <w:jc w:val="both"/>
        <w:rPr>
          <w:rFonts w:ascii="PT Serif" w:cs="PT Serif" w:eastAsia="PT Serif" w:hAnsi="PT Serif"/>
          <w:sz w:val="28"/>
          <w:szCs w:val="28"/>
        </w:rPr>
      </w:pPr>
      <w:bookmarkStart w:colFirst="0" w:colLast="0" w:name="_heading=h.1t3h5sf" w:id="8"/>
      <w:bookmarkEnd w:id="8"/>
      <w:r w:rsidDel="00000000" w:rsidR="00000000" w:rsidRPr="00000000">
        <w:rPr>
          <w:rFonts w:ascii="PT Serif" w:cs="PT Serif" w:eastAsia="PT Serif" w:hAnsi="PT Serif"/>
          <w:sz w:val="28"/>
          <w:szCs w:val="28"/>
          <w:rtl w:val="0"/>
        </w:rPr>
        <w:t xml:space="preserve">7 § Stadgeändring</w:t>
      </w:r>
    </w:p>
    <w:p w:rsidR="00000000" w:rsidDel="00000000" w:rsidP="00000000" w:rsidRDefault="00000000" w:rsidRPr="00000000" w14:paraId="00000067">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 ändring av dessa stadgar krävs beslut av årsmöte med minst 2/3 av antalet lämnade röster.</w:t>
      </w:r>
    </w:p>
    <w:p w:rsidR="00000000" w:rsidDel="00000000" w:rsidP="00000000" w:rsidRDefault="00000000" w:rsidRPr="00000000" w14:paraId="00000068">
      <w:pPr>
        <w:spacing w:after="2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Förslag till ändring av stadgarna får skriftligen lämnas av såväl medlem som styrelsen.</w:t>
      </w:r>
    </w:p>
    <w:p w:rsidR="00000000" w:rsidDel="00000000" w:rsidP="00000000" w:rsidRDefault="00000000" w:rsidRPr="00000000" w14:paraId="00000069">
      <w:pPr>
        <w:pStyle w:val="Heading2"/>
        <w:ind w:left="-4" w:firstLine="1.0000000000000009"/>
        <w:jc w:val="both"/>
        <w:rPr>
          <w:rFonts w:ascii="PT Serif" w:cs="PT Serif" w:eastAsia="PT Serif" w:hAnsi="PT Serif"/>
          <w:sz w:val="28"/>
          <w:szCs w:val="28"/>
        </w:rPr>
      </w:pPr>
      <w:bookmarkStart w:colFirst="0" w:colLast="0" w:name="_heading=h.4d34og8" w:id="9"/>
      <w:bookmarkEnd w:id="9"/>
      <w:r w:rsidDel="00000000" w:rsidR="00000000" w:rsidRPr="00000000">
        <w:rPr>
          <w:rFonts w:ascii="PT Serif" w:cs="PT Serif" w:eastAsia="PT Serif" w:hAnsi="PT Serif"/>
          <w:sz w:val="28"/>
          <w:szCs w:val="28"/>
          <w:rtl w:val="0"/>
        </w:rPr>
        <w:t xml:space="preserve">8 § Tvist/skiljeklausul</w:t>
      </w:r>
    </w:p>
    <w:p w:rsidR="00000000" w:rsidDel="00000000" w:rsidP="00000000" w:rsidRDefault="00000000" w:rsidRPr="00000000" w14:paraId="0000006A">
      <w:pPr>
        <w:spacing w:after="0"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i fall då annan särskild ordning är föreskriven i SF:s eller RF:s stadgar, avgöras enligt ett av RS fastställt reglemente för Idrottens skiljenämnd.</w:t>
      </w:r>
    </w:p>
    <w:p w:rsidR="00000000" w:rsidDel="00000000" w:rsidP="00000000" w:rsidRDefault="00000000" w:rsidRPr="00000000" w14:paraId="0000006B">
      <w:pPr>
        <w:spacing w:after="0" w:line="259" w:lineRule="auto"/>
        <w:ind w:left="1" w:firstLine="0"/>
        <w:jc w:val="both"/>
        <w:rPr>
          <w:rFonts w:ascii="PT Serif" w:cs="PT Serif" w:eastAsia="PT Serif" w:hAnsi="PT Serif"/>
        </w:rPr>
      </w:pPr>
      <w:r w:rsidDel="00000000" w:rsidR="00000000" w:rsidRPr="00000000">
        <w:rPr>
          <w:rtl w:val="0"/>
        </w:rPr>
      </w:r>
    </w:p>
    <w:p w:rsidR="00000000" w:rsidDel="00000000" w:rsidP="00000000" w:rsidRDefault="00000000" w:rsidRPr="00000000" w14:paraId="0000006C">
      <w:pPr>
        <w:spacing w:after="262"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Talan måste anhängiggöras senast inom två år från tvistens uppkomst.</w:t>
      </w:r>
    </w:p>
    <w:p w:rsidR="00000000" w:rsidDel="00000000" w:rsidP="00000000" w:rsidRDefault="00000000" w:rsidRPr="00000000" w14:paraId="0000006D">
      <w:pPr>
        <w:pStyle w:val="Heading2"/>
        <w:ind w:left="-4" w:firstLine="1.0000000000000009"/>
        <w:jc w:val="both"/>
        <w:rPr>
          <w:rFonts w:ascii="PT Serif" w:cs="PT Serif" w:eastAsia="PT Serif" w:hAnsi="PT Serif"/>
          <w:sz w:val="28"/>
          <w:szCs w:val="28"/>
        </w:rPr>
      </w:pPr>
      <w:bookmarkStart w:colFirst="0" w:colLast="0" w:name="_heading=h.2s8eyo1" w:id="10"/>
      <w:bookmarkEnd w:id="10"/>
      <w:r w:rsidDel="00000000" w:rsidR="00000000" w:rsidRPr="00000000">
        <w:rPr>
          <w:rFonts w:ascii="PT Serif" w:cs="PT Serif" w:eastAsia="PT Serif" w:hAnsi="PT Serif"/>
          <w:sz w:val="28"/>
          <w:szCs w:val="28"/>
          <w:rtl w:val="0"/>
        </w:rPr>
        <w:t xml:space="preserve">9 § Upplösning av föreningen</w:t>
      </w:r>
    </w:p>
    <w:p w:rsidR="00000000" w:rsidDel="00000000" w:rsidP="00000000" w:rsidRDefault="00000000" w:rsidRPr="00000000" w14:paraId="0000006E">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 upplösning av föreningen krävs beslut av årsmöte med minst 2/3 av antalet lämnade röster.</w:t>
      </w:r>
    </w:p>
    <w:p w:rsidR="00000000" w:rsidDel="00000000" w:rsidP="00000000" w:rsidRDefault="00000000" w:rsidRPr="00000000" w14:paraId="0000006F">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I beslut om upplösning av föreningen ska anges dels att föreningens tillgångar ska användas till ett av föreningen bestämt idrottsfrämjande ändamål, dels var den upplösta föreningens handlingar m.m. ska arkiveras t.ex. i folkrörelsearkiv eller motsvarande.</w:t>
      </w:r>
    </w:p>
    <w:p w:rsidR="00000000" w:rsidDel="00000000" w:rsidP="00000000" w:rsidRDefault="00000000" w:rsidRPr="00000000" w14:paraId="00000070">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Beslutet, tillsammans med kopia av årsmötets protokoll, revisionsberättelse samt balans- och resultaträkningar, ska omedelbart skickas till föreningens SF (Svenska Handbollsförbundet).</w:t>
      </w:r>
    </w:p>
    <w:p w:rsidR="00000000" w:rsidDel="00000000" w:rsidP="00000000" w:rsidRDefault="00000000" w:rsidRPr="00000000" w14:paraId="00000071">
      <w:pPr>
        <w:ind w:left="-4" w:firstLine="0.9999999999999998"/>
        <w:jc w:val="both"/>
        <w:rPr>
          <w:rFonts w:ascii="PT Serif" w:cs="PT Serif" w:eastAsia="PT Serif" w:hAnsi="PT Serif"/>
        </w:rPr>
      </w:pPr>
      <w:r w:rsidDel="00000000" w:rsidR="00000000" w:rsidRPr="00000000">
        <w:rPr>
          <w:rtl w:val="0"/>
        </w:rPr>
      </w:r>
    </w:p>
    <w:p w:rsidR="00000000" w:rsidDel="00000000" w:rsidP="00000000" w:rsidRDefault="00000000" w:rsidRPr="00000000" w14:paraId="00000072">
      <w:pPr>
        <w:pStyle w:val="Heading1"/>
        <w:ind w:left="-4" w:firstLine="1.0000000000000009"/>
        <w:jc w:val="both"/>
        <w:rPr>
          <w:rFonts w:ascii="PT Serif" w:cs="PT Serif" w:eastAsia="PT Serif" w:hAnsi="PT Serif"/>
        </w:rPr>
      </w:pPr>
      <w:bookmarkStart w:colFirst="0" w:colLast="0" w:name="_heading=h.17dp8vu" w:id="11"/>
      <w:bookmarkEnd w:id="11"/>
      <w:r w:rsidDel="00000000" w:rsidR="00000000" w:rsidRPr="00000000">
        <w:rPr>
          <w:rFonts w:ascii="PT Serif" w:cs="PT Serif" w:eastAsia="PT Serif" w:hAnsi="PT Serif"/>
          <w:rtl w:val="0"/>
        </w:rPr>
        <w:t xml:space="preserve">2 kap Föreningens medlemmar</w:t>
      </w:r>
    </w:p>
    <w:p w:rsidR="00000000" w:rsidDel="00000000" w:rsidP="00000000" w:rsidRDefault="00000000" w:rsidRPr="00000000" w14:paraId="00000073">
      <w:pPr>
        <w:pStyle w:val="Heading2"/>
        <w:ind w:left="-4" w:firstLine="1.0000000000000009"/>
        <w:jc w:val="both"/>
        <w:rPr>
          <w:rFonts w:ascii="PT Serif" w:cs="PT Serif" w:eastAsia="PT Serif" w:hAnsi="PT Serif"/>
          <w:sz w:val="28"/>
          <w:szCs w:val="28"/>
        </w:rPr>
      </w:pPr>
      <w:bookmarkStart w:colFirst="0" w:colLast="0" w:name="_heading=h.3rdcrjn" w:id="12"/>
      <w:bookmarkEnd w:id="12"/>
      <w:r w:rsidDel="00000000" w:rsidR="00000000" w:rsidRPr="00000000">
        <w:rPr>
          <w:rFonts w:ascii="PT Serif" w:cs="PT Serif" w:eastAsia="PT Serif" w:hAnsi="PT Serif"/>
          <w:sz w:val="28"/>
          <w:szCs w:val="28"/>
          <w:rtl w:val="0"/>
        </w:rPr>
        <w:t xml:space="preserve">1 § Medlemskap</w:t>
      </w:r>
    </w:p>
    <w:p w:rsidR="00000000" w:rsidDel="00000000" w:rsidP="00000000" w:rsidRDefault="00000000" w:rsidRPr="00000000" w14:paraId="00000074">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rsidR="00000000" w:rsidDel="00000000" w:rsidP="00000000" w:rsidRDefault="00000000" w:rsidRPr="00000000" w14:paraId="00000075">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Medlemskap beviljas av styrelsen eller av den som styrelsen delegerat beslutanderätten till. Medlemskapet gäller tills vidare.</w:t>
      </w:r>
    </w:p>
    <w:p w:rsidR="00000000" w:rsidDel="00000000" w:rsidP="00000000" w:rsidRDefault="00000000" w:rsidRPr="00000000" w14:paraId="00000076">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Beslut att avslå medlemsansökan ska fattas av styrelsen. Innan ett sådant beslut fattas ska personen i fråga ges tillfälle att inom viss tid, minst 14 dagar, yttra sig över de omständigheter som är anledningen till att medlemskapet ifrågasätts.</w:t>
      </w:r>
    </w:p>
    <w:p w:rsidR="00000000" w:rsidDel="00000000" w:rsidP="00000000" w:rsidRDefault="00000000" w:rsidRPr="00000000" w14:paraId="00000077">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I beslutet att avslå medlemsansökan ska skälen redovisas samt anges vad den medlemssökande ska iaktta för att överklaga beslutet. Beslutet ska inom tre dagar från dagen för beslutet skriftligen skickas till den som fått avslag på medlemsansökan.</w:t>
      </w:r>
    </w:p>
    <w:p w:rsidR="00000000" w:rsidDel="00000000" w:rsidP="00000000" w:rsidRDefault="00000000" w:rsidRPr="00000000" w14:paraId="00000078">
      <w:pPr>
        <w:spacing w:after="2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Beslut att avslå medlemsansökan får överklagas av den sökande inom tre veckor till aktuellt SF.</w:t>
      </w:r>
    </w:p>
    <w:p w:rsidR="00000000" w:rsidDel="00000000" w:rsidP="00000000" w:rsidRDefault="00000000" w:rsidRPr="00000000" w14:paraId="00000079">
      <w:pPr>
        <w:pStyle w:val="Heading2"/>
        <w:ind w:left="-4" w:firstLine="1.0000000000000009"/>
        <w:jc w:val="both"/>
        <w:rPr>
          <w:rFonts w:ascii="PT Serif" w:cs="PT Serif" w:eastAsia="PT Serif" w:hAnsi="PT Serif"/>
          <w:sz w:val="28"/>
          <w:szCs w:val="28"/>
        </w:rPr>
      </w:pPr>
      <w:bookmarkStart w:colFirst="0" w:colLast="0" w:name="_heading=h.26in1rg" w:id="13"/>
      <w:bookmarkEnd w:id="13"/>
      <w:r w:rsidDel="00000000" w:rsidR="00000000" w:rsidRPr="00000000">
        <w:rPr>
          <w:rFonts w:ascii="PT Serif" w:cs="PT Serif" w:eastAsia="PT Serif" w:hAnsi="PT Serif"/>
          <w:sz w:val="28"/>
          <w:szCs w:val="28"/>
          <w:rtl w:val="0"/>
        </w:rPr>
        <w:t xml:space="preserve">2 § Medlems skyldigheter och rättigheter</w:t>
      </w:r>
    </w:p>
    <w:p w:rsidR="00000000" w:rsidDel="00000000" w:rsidP="00000000" w:rsidRDefault="00000000" w:rsidRPr="00000000" w14:paraId="0000007A">
      <w:pPr>
        <w:spacing w:after="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Medlem</w:t>
      </w:r>
    </w:p>
    <w:p w:rsidR="00000000" w:rsidDel="00000000" w:rsidP="00000000" w:rsidRDefault="00000000" w:rsidRPr="00000000" w14:paraId="0000007B">
      <w:pPr>
        <w:numPr>
          <w:ilvl w:val="0"/>
          <w:numId w:val="1"/>
        </w:numPr>
        <w:spacing w:after="0" w:lineRule="auto"/>
        <w:ind w:left="466" w:hanging="285"/>
        <w:jc w:val="both"/>
        <w:rPr>
          <w:rFonts w:ascii="PT Serif" w:cs="PT Serif" w:eastAsia="PT Serif" w:hAnsi="PT Serif"/>
        </w:rPr>
      </w:pPr>
      <w:r w:rsidDel="00000000" w:rsidR="00000000" w:rsidRPr="00000000">
        <w:rPr>
          <w:rFonts w:ascii="PT Serif" w:cs="PT Serif" w:eastAsia="PT Serif" w:hAnsi="PT Serif"/>
          <w:rtl w:val="0"/>
        </w:rPr>
        <w:t xml:space="preserve">ska följa föreningens stadgar och beslut som fattats av föreningsorgan samt följa i 1 kap. 3 § nämnda organisationers stadgar, tävlingsregler och beslut,</w:t>
      </w:r>
    </w:p>
    <w:p w:rsidR="00000000" w:rsidDel="00000000" w:rsidP="00000000" w:rsidRDefault="00000000" w:rsidRPr="00000000" w14:paraId="0000007C">
      <w:pPr>
        <w:numPr>
          <w:ilvl w:val="0"/>
          <w:numId w:val="1"/>
        </w:numPr>
        <w:spacing w:after="0" w:lineRule="auto"/>
        <w:ind w:left="466" w:hanging="285"/>
        <w:jc w:val="both"/>
        <w:rPr>
          <w:rFonts w:ascii="PT Serif" w:cs="PT Serif" w:eastAsia="PT Serif" w:hAnsi="PT Serif"/>
        </w:rPr>
      </w:pPr>
      <w:r w:rsidDel="00000000" w:rsidR="00000000" w:rsidRPr="00000000">
        <w:rPr>
          <w:rFonts w:ascii="PT Serif" w:cs="PT Serif" w:eastAsia="PT Serif" w:hAnsi="PT Serif"/>
          <w:rtl w:val="0"/>
        </w:rPr>
        <w:t xml:space="preserve">ska betala medlemsavgift och andra avgifter som beslutats av föreningen på årsmöte,</w:t>
      </w:r>
    </w:p>
    <w:p w:rsidR="00000000" w:rsidDel="00000000" w:rsidP="00000000" w:rsidRDefault="00000000" w:rsidRPr="00000000" w14:paraId="0000007D">
      <w:pPr>
        <w:numPr>
          <w:ilvl w:val="0"/>
          <w:numId w:val="1"/>
        </w:numPr>
        <w:spacing w:after="0" w:lineRule="auto"/>
        <w:ind w:left="466" w:hanging="285"/>
        <w:jc w:val="both"/>
        <w:rPr>
          <w:rFonts w:ascii="PT Serif" w:cs="PT Serif" w:eastAsia="PT Serif" w:hAnsi="PT Serif"/>
        </w:rPr>
      </w:pPr>
      <w:r w:rsidDel="00000000" w:rsidR="00000000" w:rsidRPr="00000000">
        <w:rPr>
          <w:rFonts w:ascii="PT Serif" w:cs="PT Serif" w:eastAsia="PT Serif" w:hAnsi="PT Serif"/>
          <w:rtl w:val="0"/>
        </w:rPr>
        <w:t xml:space="preserve">accepterar genom sitt medlemskap att föreningen behandlar personuppgifter för ändamålet föreningsadministration i enlighet med gällande föreningsstadgar,</w:t>
      </w:r>
    </w:p>
    <w:p w:rsidR="00000000" w:rsidDel="00000000" w:rsidP="00000000" w:rsidRDefault="00000000" w:rsidRPr="00000000" w14:paraId="0000007E">
      <w:pPr>
        <w:numPr>
          <w:ilvl w:val="0"/>
          <w:numId w:val="1"/>
        </w:numPr>
        <w:spacing w:after="0" w:line="248.00000000000006" w:lineRule="auto"/>
        <w:ind w:left="466" w:hanging="285"/>
        <w:jc w:val="both"/>
        <w:rPr>
          <w:rFonts w:ascii="PT Serif" w:cs="PT Serif" w:eastAsia="PT Serif" w:hAnsi="PT Serif"/>
        </w:rPr>
      </w:pPr>
      <w:r w:rsidDel="00000000" w:rsidR="00000000" w:rsidRPr="00000000">
        <w:rPr>
          <w:rFonts w:ascii="PT Serif" w:cs="PT Serif" w:eastAsia="PT Serif" w:hAnsi="PT Serif"/>
          <w:rtl w:val="0"/>
        </w:rPr>
        <w:t xml:space="preserve">har rätt att få information enligt gällande dataskyddslagstiftning om den personuppgiftsbehandling som medlemskapet i föreningen medför,</w:t>
      </w:r>
    </w:p>
    <w:p w:rsidR="00000000" w:rsidDel="00000000" w:rsidP="00000000" w:rsidRDefault="00000000" w:rsidRPr="00000000" w14:paraId="0000007F">
      <w:pPr>
        <w:numPr>
          <w:ilvl w:val="0"/>
          <w:numId w:val="1"/>
        </w:numPr>
        <w:spacing w:after="0" w:lineRule="auto"/>
        <w:ind w:left="466" w:hanging="285"/>
        <w:jc w:val="both"/>
        <w:rPr>
          <w:rFonts w:ascii="PT Serif" w:cs="PT Serif" w:eastAsia="PT Serif" w:hAnsi="PT Serif"/>
        </w:rPr>
      </w:pPr>
      <w:r w:rsidDel="00000000" w:rsidR="00000000" w:rsidRPr="00000000">
        <w:rPr>
          <w:rFonts w:ascii="PT Serif" w:cs="PT Serif" w:eastAsia="PT Serif" w:hAnsi="PT Serif"/>
          <w:rtl w:val="0"/>
        </w:rPr>
        <w:t xml:space="preserve">accepterar genom sitt medlemskap att personuppgifter behandlas för att åliggande som följer av medlemskapet,</w:t>
      </w:r>
    </w:p>
    <w:p w:rsidR="00000000" w:rsidDel="00000000" w:rsidP="00000000" w:rsidRDefault="00000000" w:rsidRPr="00000000" w14:paraId="00000080">
      <w:pPr>
        <w:numPr>
          <w:ilvl w:val="0"/>
          <w:numId w:val="1"/>
        </w:numPr>
        <w:spacing w:after="0" w:lineRule="auto"/>
        <w:ind w:left="466" w:hanging="285"/>
        <w:jc w:val="both"/>
        <w:rPr>
          <w:rFonts w:ascii="PT Serif" w:cs="PT Serif" w:eastAsia="PT Serif" w:hAnsi="PT Serif"/>
        </w:rPr>
      </w:pPr>
      <w:r w:rsidDel="00000000" w:rsidR="00000000" w:rsidRPr="00000000">
        <w:rPr>
          <w:rFonts w:ascii="PT Serif" w:cs="PT Serif" w:eastAsia="PT Serif" w:hAnsi="PT Serif"/>
          <w:rtl w:val="0"/>
        </w:rPr>
        <w:t xml:space="preserve">har rätt att delta i sammankomster som anordnas för medlemmarna,</w:t>
      </w:r>
    </w:p>
    <w:p w:rsidR="00000000" w:rsidDel="00000000" w:rsidP="00000000" w:rsidRDefault="00000000" w:rsidRPr="00000000" w14:paraId="00000081">
      <w:pPr>
        <w:numPr>
          <w:ilvl w:val="0"/>
          <w:numId w:val="1"/>
        </w:numPr>
        <w:spacing w:after="0" w:lineRule="auto"/>
        <w:ind w:left="466" w:hanging="285"/>
        <w:jc w:val="both"/>
        <w:rPr>
          <w:rFonts w:ascii="PT Serif" w:cs="PT Serif" w:eastAsia="PT Serif" w:hAnsi="PT Serif"/>
        </w:rPr>
      </w:pPr>
      <w:r w:rsidDel="00000000" w:rsidR="00000000" w:rsidRPr="00000000">
        <w:rPr>
          <w:rFonts w:ascii="PT Serif" w:cs="PT Serif" w:eastAsia="PT Serif" w:hAnsi="PT Serif"/>
          <w:rtl w:val="0"/>
        </w:rPr>
        <w:t xml:space="preserve">har rätt till information om föreningens angelägenheter i den utsträckning som följer av 6 kap. 2 §,</w:t>
      </w:r>
    </w:p>
    <w:p w:rsidR="00000000" w:rsidDel="00000000" w:rsidP="00000000" w:rsidRDefault="00000000" w:rsidRPr="00000000" w14:paraId="00000082">
      <w:pPr>
        <w:numPr>
          <w:ilvl w:val="0"/>
          <w:numId w:val="1"/>
        </w:numPr>
        <w:spacing w:after="0" w:lineRule="auto"/>
        <w:ind w:left="466" w:hanging="285"/>
        <w:jc w:val="both"/>
        <w:rPr>
          <w:rFonts w:ascii="PT Serif" w:cs="PT Serif" w:eastAsia="PT Serif" w:hAnsi="PT Serif"/>
        </w:rPr>
      </w:pPr>
      <w:r w:rsidDel="00000000" w:rsidR="00000000" w:rsidRPr="00000000">
        <w:rPr>
          <w:rFonts w:ascii="PT Serif" w:cs="PT Serif" w:eastAsia="PT Serif" w:hAnsi="PT Serif"/>
          <w:rtl w:val="0"/>
        </w:rPr>
        <w:t xml:space="preserve">har inte rätt att ta del av föreningens behållning eller egendom vid upplösning av föreningen.</w:t>
      </w:r>
    </w:p>
    <w:p w:rsidR="00000000" w:rsidDel="00000000" w:rsidP="00000000" w:rsidRDefault="00000000" w:rsidRPr="00000000" w14:paraId="00000083">
      <w:pPr>
        <w:spacing w:after="217" w:line="259" w:lineRule="auto"/>
        <w:ind w:left="428" w:firstLine="0"/>
        <w:jc w:val="both"/>
        <w:rPr>
          <w:rFonts w:ascii="PT Serif" w:cs="PT Serif" w:eastAsia="PT Serif" w:hAnsi="PT Serif"/>
        </w:rPr>
      </w:pPr>
      <w:r w:rsidDel="00000000" w:rsidR="00000000" w:rsidRPr="00000000">
        <w:rPr>
          <w:rtl w:val="0"/>
        </w:rPr>
      </w:r>
    </w:p>
    <w:p w:rsidR="00000000" w:rsidDel="00000000" w:rsidP="00000000" w:rsidRDefault="00000000" w:rsidRPr="00000000" w14:paraId="00000084">
      <w:pPr>
        <w:pStyle w:val="Heading2"/>
        <w:ind w:left="-4" w:firstLine="1.0000000000000009"/>
        <w:jc w:val="both"/>
        <w:rPr>
          <w:rFonts w:ascii="PT Serif" w:cs="PT Serif" w:eastAsia="PT Serif" w:hAnsi="PT Serif"/>
          <w:sz w:val="28"/>
          <w:szCs w:val="28"/>
        </w:rPr>
      </w:pPr>
      <w:bookmarkStart w:colFirst="0" w:colLast="0" w:name="_heading=h.lnxbz9" w:id="14"/>
      <w:bookmarkEnd w:id="14"/>
      <w:r w:rsidDel="00000000" w:rsidR="00000000" w:rsidRPr="00000000">
        <w:rPr>
          <w:rFonts w:ascii="PT Serif" w:cs="PT Serif" w:eastAsia="PT Serif" w:hAnsi="PT Serif"/>
          <w:sz w:val="28"/>
          <w:szCs w:val="28"/>
          <w:rtl w:val="0"/>
        </w:rPr>
        <w:t xml:space="preserve">3 § Medlemsdeltagande i den idrottsliga verksamheten</w:t>
      </w:r>
    </w:p>
    <w:p w:rsidR="00000000" w:rsidDel="00000000" w:rsidP="00000000" w:rsidRDefault="00000000" w:rsidRPr="00000000" w14:paraId="00000085">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Medlem har rätt att delta i föreningens idrottsliga verksamhet under de former som är vedertagna inom idrotten och på samma villkor som gäller för övriga medlemmar. Föreningen har dessutom rätt att uppställa särskilda villkor för utövande av vissa uppdrag.</w:t>
      </w:r>
    </w:p>
    <w:p w:rsidR="00000000" w:rsidDel="00000000" w:rsidP="00000000" w:rsidRDefault="00000000" w:rsidRPr="00000000" w14:paraId="00000086">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Vid deltagande i tävling eller uppvisning representerar medlem sin förening.</w:t>
      </w:r>
    </w:p>
    <w:p w:rsidR="00000000" w:rsidDel="00000000" w:rsidP="00000000" w:rsidRDefault="00000000" w:rsidRPr="00000000" w14:paraId="00000087">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 bestämmer förutsättningarna för medlemsdeltagande i tävling eller uppvisning. För deltagande i tävling eller uppvisning utanför Sverige krävs aktuellt SF:s godkännande.</w:t>
      </w:r>
    </w:p>
    <w:p w:rsidR="00000000" w:rsidDel="00000000" w:rsidP="00000000" w:rsidRDefault="00000000" w:rsidRPr="00000000" w14:paraId="00000088">
      <w:pPr>
        <w:spacing w:after="2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Är arrangören av tävlingen eller uppvisningen inte ansluten till det SF som administrerar ifrågavarande idrottsgren, får medlemmen delta endast om detta SF godkänt tävlingen eller uppvisningen.</w:t>
      </w:r>
    </w:p>
    <w:p w:rsidR="00000000" w:rsidDel="00000000" w:rsidP="00000000" w:rsidRDefault="00000000" w:rsidRPr="00000000" w14:paraId="00000089">
      <w:pPr>
        <w:pStyle w:val="Heading2"/>
        <w:ind w:left="-4" w:firstLine="1.0000000000000009"/>
        <w:jc w:val="both"/>
        <w:rPr>
          <w:rFonts w:ascii="PT Serif" w:cs="PT Serif" w:eastAsia="PT Serif" w:hAnsi="PT Serif"/>
          <w:sz w:val="28"/>
          <w:szCs w:val="28"/>
        </w:rPr>
      </w:pPr>
      <w:bookmarkStart w:colFirst="0" w:colLast="0" w:name="_heading=h.35nkun2" w:id="15"/>
      <w:bookmarkEnd w:id="15"/>
      <w:r w:rsidDel="00000000" w:rsidR="00000000" w:rsidRPr="00000000">
        <w:rPr>
          <w:rFonts w:ascii="PT Serif" w:cs="PT Serif" w:eastAsia="PT Serif" w:hAnsi="PT Serif"/>
          <w:sz w:val="28"/>
          <w:szCs w:val="28"/>
          <w:rtl w:val="0"/>
        </w:rPr>
        <w:t xml:space="preserve">4 § Utträde</w:t>
      </w:r>
    </w:p>
    <w:p w:rsidR="00000000" w:rsidDel="00000000" w:rsidP="00000000" w:rsidRDefault="00000000" w:rsidRPr="00000000" w14:paraId="0000008A">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Medlem, som önskar utträda ur förening, ska skriftligen anmäla detta via brev eller mejl. Har medlem vid sådant utträde inte betalat föreskrivna avgifter till föreningen, bestämmer styrelsen om de ska betalas eller inte.</w:t>
      </w:r>
    </w:p>
    <w:p w:rsidR="00000000" w:rsidDel="00000000" w:rsidP="00000000" w:rsidRDefault="00000000" w:rsidRPr="00000000" w14:paraId="0000008B">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Om medlem inte betalat medlemsavgift under två på varandra följande år, får föreningen besluta om medlemskapets upphörande.</w:t>
      </w:r>
    </w:p>
    <w:p w:rsidR="00000000" w:rsidDel="00000000" w:rsidP="00000000" w:rsidRDefault="00000000" w:rsidRPr="00000000" w14:paraId="0000008C">
      <w:pPr>
        <w:spacing w:after="227"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Om inte annat beslutas upphör medlemskapet enligt första eller andra stycket när medlemmen avförs från medlemsförteckningen. Personen ska underrättas om att medlemskapet har upphört.</w:t>
      </w:r>
    </w:p>
    <w:p w:rsidR="00000000" w:rsidDel="00000000" w:rsidP="00000000" w:rsidRDefault="00000000" w:rsidRPr="00000000" w14:paraId="0000008D">
      <w:pPr>
        <w:pStyle w:val="Heading2"/>
        <w:ind w:left="-4" w:firstLine="1.0000000000000009"/>
        <w:jc w:val="both"/>
        <w:rPr>
          <w:rFonts w:ascii="PT Serif" w:cs="PT Serif" w:eastAsia="PT Serif" w:hAnsi="PT Serif"/>
          <w:sz w:val="28"/>
          <w:szCs w:val="28"/>
        </w:rPr>
      </w:pPr>
      <w:bookmarkStart w:colFirst="0" w:colLast="0" w:name="_heading=h.1ksv4uv" w:id="16"/>
      <w:bookmarkEnd w:id="16"/>
      <w:r w:rsidDel="00000000" w:rsidR="00000000" w:rsidRPr="00000000">
        <w:rPr>
          <w:rFonts w:ascii="PT Serif" w:cs="PT Serif" w:eastAsia="PT Serif" w:hAnsi="PT Serif"/>
          <w:sz w:val="28"/>
          <w:szCs w:val="28"/>
          <w:rtl w:val="0"/>
        </w:rPr>
        <w:t xml:space="preserve">5 § Uteslutning m.m.</w:t>
      </w:r>
    </w:p>
    <w:p w:rsidR="00000000" w:rsidDel="00000000" w:rsidP="00000000" w:rsidRDefault="00000000" w:rsidRPr="00000000" w14:paraId="0000008E">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Medlem får, utan iakttagande av 4 § andra stycket, uteslutas om medlemmen, trots påminnelse, har försummat att betala av föreningen beslutade avgifter. Medlem får också uteslutas om medlemmen motarbetat föreningens verksamhet eller ändamål, brutit mot idrottens värdegrund, föreningens stadgar, eller på annat sätt skadat föreningens intressen.</w:t>
      </w:r>
    </w:p>
    <w:p w:rsidR="00000000" w:rsidDel="00000000" w:rsidP="00000000" w:rsidRDefault="00000000" w:rsidRPr="00000000" w14:paraId="0000008F">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Uteslutning gäller tills vidare eller under en tidsbegränsad period. Tidsbegränsad uteslutning får som mest omfatta sex månader från beslutsdagen.</w:t>
      </w:r>
    </w:p>
    <w:p w:rsidR="00000000" w:rsidDel="00000000" w:rsidP="00000000" w:rsidRDefault="00000000" w:rsidRPr="00000000" w14:paraId="00000090">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Om tillräckliga skäl för uteslutning inte föreligger får föreningen i stället meddela medlemmen en varning.</w:t>
      </w:r>
    </w:p>
    <w:p w:rsidR="00000000" w:rsidDel="00000000" w:rsidP="00000000" w:rsidRDefault="00000000" w:rsidRPr="00000000" w14:paraId="00000091">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w:t>
      </w:r>
    </w:p>
    <w:p w:rsidR="00000000" w:rsidDel="00000000" w:rsidP="00000000" w:rsidRDefault="00000000" w:rsidRPr="00000000" w14:paraId="00000092">
      <w:pPr>
        <w:spacing w:after="2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I beslut om uteslutning eller varning ska skälen redovisas samt anges vad medlemmen ska iaktta för att överklaga beslutet. Beslutet ska inom tre dagar från dagen för beslutet skickas till medlemmen.</w:t>
      </w:r>
    </w:p>
    <w:p w:rsidR="00000000" w:rsidDel="00000000" w:rsidP="00000000" w:rsidRDefault="00000000" w:rsidRPr="00000000" w14:paraId="00000093">
      <w:pPr>
        <w:pStyle w:val="Heading2"/>
        <w:ind w:left="-4" w:firstLine="1.0000000000000009"/>
        <w:jc w:val="both"/>
        <w:rPr>
          <w:rFonts w:ascii="PT Serif" w:cs="PT Serif" w:eastAsia="PT Serif" w:hAnsi="PT Serif"/>
          <w:sz w:val="28"/>
          <w:szCs w:val="28"/>
        </w:rPr>
      </w:pPr>
      <w:bookmarkStart w:colFirst="0" w:colLast="0" w:name="_heading=h.44sinio" w:id="17"/>
      <w:bookmarkEnd w:id="17"/>
      <w:r w:rsidDel="00000000" w:rsidR="00000000" w:rsidRPr="00000000">
        <w:rPr>
          <w:rFonts w:ascii="PT Serif" w:cs="PT Serif" w:eastAsia="PT Serif" w:hAnsi="PT Serif"/>
          <w:sz w:val="28"/>
          <w:szCs w:val="28"/>
          <w:rtl w:val="0"/>
        </w:rPr>
        <w:t xml:space="preserve">6 § Överklagande</w:t>
      </w:r>
    </w:p>
    <w:p w:rsidR="00000000" w:rsidDel="00000000" w:rsidP="00000000" w:rsidRDefault="00000000" w:rsidRPr="00000000" w14:paraId="00000094">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Beslut om att vägra medlemskap, medlemskapets upphörande eller varning får överklagas till föreningens SF enligt reglerna i 15 kap. RF:s stadgar.</w:t>
      </w:r>
    </w:p>
    <w:p w:rsidR="00000000" w:rsidDel="00000000" w:rsidP="00000000" w:rsidRDefault="00000000" w:rsidRPr="00000000" w14:paraId="00000095">
      <w:pPr>
        <w:pStyle w:val="Heading2"/>
        <w:ind w:left="-4" w:firstLine="1.0000000000000009"/>
        <w:jc w:val="both"/>
        <w:rPr>
          <w:rFonts w:ascii="PT Serif" w:cs="PT Serif" w:eastAsia="PT Serif" w:hAnsi="PT Serif"/>
          <w:sz w:val="28"/>
          <w:szCs w:val="28"/>
        </w:rPr>
      </w:pPr>
      <w:bookmarkStart w:colFirst="0" w:colLast="0" w:name="_heading=h.2jxsxqh" w:id="18"/>
      <w:bookmarkEnd w:id="18"/>
      <w:r w:rsidDel="00000000" w:rsidR="00000000" w:rsidRPr="00000000">
        <w:rPr>
          <w:rFonts w:ascii="PT Serif" w:cs="PT Serif" w:eastAsia="PT Serif" w:hAnsi="PT Serif"/>
          <w:sz w:val="28"/>
          <w:szCs w:val="28"/>
          <w:rtl w:val="0"/>
        </w:rPr>
        <w:t xml:space="preserve">7 § Medlemskapets upphörande</w:t>
      </w:r>
    </w:p>
    <w:p w:rsidR="00000000" w:rsidDel="00000000" w:rsidP="00000000" w:rsidRDefault="00000000" w:rsidRPr="00000000" w14:paraId="00000096">
      <w:pPr>
        <w:spacing w:after="5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Beslut om upphörande av enskilds medlemskap gäller inte förrän klagotiden utgått, eller då beslut överklagats, ärendet blivit slutligt avgjort.</w:t>
      </w:r>
    </w:p>
    <w:p w:rsidR="00000000" w:rsidDel="00000000" w:rsidP="00000000" w:rsidRDefault="00000000" w:rsidRPr="00000000" w14:paraId="00000097">
      <w:pPr>
        <w:pStyle w:val="Heading1"/>
        <w:ind w:left="-4" w:firstLine="1.0000000000000009"/>
        <w:jc w:val="both"/>
        <w:rPr>
          <w:rFonts w:ascii="PT Serif" w:cs="PT Serif" w:eastAsia="PT Serif" w:hAnsi="PT Serif"/>
        </w:rPr>
      </w:pPr>
      <w:bookmarkStart w:colFirst="0" w:colLast="0" w:name="_heading=h.z337ya" w:id="19"/>
      <w:bookmarkEnd w:id="19"/>
      <w:r w:rsidDel="00000000" w:rsidR="00000000" w:rsidRPr="00000000">
        <w:rPr>
          <w:rFonts w:ascii="PT Serif" w:cs="PT Serif" w:eastAsia="PT Serif" w:hAnsi="PT Serif"/>
          <w:rtl w:val="0"/>
        </w:rPr>
        <w:t xml:space="preserve">3 kap Årsmöte</w:t>
      </w:r>
    </w:p>
    <w:p w:rsidR="00000000" w:rsidDel="00000000" w:rsidP="00000000" w:rsidRDefault="00000000" w:rsidRPr="00000000" w14:paraId="00000098">
      <w:pPr>
        <w:pStyle w:val="Heading2"/>
        <w:ind w:left="0" w:firstLine="0"/>
        <w:jc w:val="both"/>
        <w:rPr>
          <w:rFonts w:ascii="PT Serif" w:cs="PT Serif" w:eastAsia="PT Serif" w:hAnsi="PT Serif"/>
          <w:sz w:val="28"/>
          <w:szCs w:val="28"/>
        </w:rPr>
      </w:pPr>
      <w:bookmarkStart w:colFirst="0" w:colLast="0" w:name="_heading=h.3j2qqm3" w:id="20"/>
      <w:bookmarkEnd w:id="20"/>
      <w:r w:rsidDel="00000000" w:rsidR="00000000" w:rsidRPr="00000000">
        <w:rPr>
          <w:rFonts w:ascii="PT Serif" w:cs="PT Serif" w:eastAsia="PT Serif" w:hAnsi="PT Serif"/>
          <w:sz w:val="28"/>
          <w:szCs w:val="28"/>
          <w:rtl w:val="0"/>
        </w:rPr>
        <w:t xml:space="preserve">1 § Tidpunkt och kallelse </w:t>
      </w:r>
    </w:p>
    <w:p w:rsidR="00000000" w:rsidDel="00000000" w:rsidP="00000000" w:rsidRDefault="00000000" w:rsidRPr="00000000" w14:paraId="00000099">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Årsmötet, som är föreningens högsta beslutande organ, ska hållas före utgången av juni månad på tid som styrelsen bestämmer. Styrelsen beslutar om årsmötet ska hållas på en fysisk plats eller genom elektronisk uppkoppling med deltagarna.</w:t>
      </w:r>
    </w:p>
    <w:p w:rsidR="00000000" w:rsidDel="00000000" w:rsidP="00000000" w:rsidRDefault="00000000" w:rsidRPr="00000000" w14:paraId="0000009A">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Kallelse till årsmötet och förslag till föredragningslista ska av styrelsen, senast sex veckor före mötet, tillhandahållas medlemmarna på det sätt styrelsen bestämt. Vidare ska kallelse publiceras på föreningens webbplats/hemsida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rsidR="00000000" w:rsidDel="00000000" w:rsidP="00000000" w:rsidRDefault="00000000" w:rsidRPr="00000000" w14:paraId="0000009B">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Verksamhetsberättelse, årsredovisning/årsbokslut, revisors berättelser samt styrelsens förslag och inkomna motioner med styrelsens yttrande ska finnas tillgängliga för medlemmarna senast en vecka före årsmötet. I kallelsen ska det anges var dessa handlingar finns tillgängliga.</w:t>
      </w:r>
    </w:p>
    <w:p w:rsidR="00000000" w:rsidDel="00000000" w:rsidP="00000000" w:rsidRDefault="00000000" w:rsidRPr="00000000" w14:paraId="0000009C">
      <w:pPr>
        <w:spacing w:after="0" w:line="259" w:lineRule="auto"/>
        <w:ind w:left="1" w:firstLine="0"/>
        <w:jc w:val="both"/>
        <w:rPr>
          <w:rFonts w:ascii="PT Serif" w:cs="PT Serif" w:eastAsia="PT Serif" w:hAnsi="PT Serif"/>
        </w:rPr>
      </w:pPr>
      <w:r w:rsidDel="00000000" w:rsidR="00000000" w:rsidRPr="00000000">
        <w:rPr>
          <w:rtl w:val="0"/>
        </w:rPr>
      </w:r>
    </w:p>
    <w:p w:rsidR="00000000" w:rsidDel="00000000" w:rsidP="00000000" w:rsidRDefault="00000000" w:rsidRPr="00000000" w14:paraId="0000009D">
      <w:pPr>
        <w:pStyle w:val="Heading2"/>
        <w:ind w:left="-4" w:firstLine="1.0000000000000009"/>
        <w:jc w:val="both"/>
        <w:rPr>
          <w:rFonts w:ascii="PT Serif" w:cs="PT Serif" w:eastAsia="PT Serif" w:hAnsi="PT Serif"/>
          <w:sz w:val="28"/>
          <w:szCs w:val="28"/>
        </w:rPr>
      </w:pPr>
      <w:bookmarkStart w:colFirst="0" w:colLast="0" w:name="_heading=h.1y810tw" w:id="21"/>
      <w:bookmarkEnd w:id="21"/>
      <w:r w:rsidDel="00000000" w:rsidR="00000000" w:rsidRPr="00000000">
        <w:rPr>
          <w:rFonts w:ascii="PT Serif" w:cs="PT Serif" w:eastAsia="PT Serif" w:hAnsi="PT Serif"/>
          <w:sz w:val="28"/>
          <w:szCs w:val="28"/>
          <w:rtl w:val="0"/>
        </w:rPr>
        <w:t xml:space="preserve">2 § Förslag till ärenden att behandlas av årsmötet</w:t>
      </w:r>
    </w:p>
    <w:p w:rsidR="00000000" w:rsidDel="00000000" w:rsidP="00000000" w:rsidRDefault="00000000" w:rsidRPr="00000000" w14:paraId="0000009E">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Såväl medlemmar som styrelsen får avge förslag att behandlas av årsmötet.</w:t>
      </w:r>
    </w:p>
    <w:p w:rsidR="00000000" w:rsidDel="00000000" w:rsidP="00000000" w:rsidRDefault="00000000" w:rsidRPr="00000000" w14:paraId="0000009F">
      <w:pPr>
        <w:spacing w:after="2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Förslag från medlem (motion) ska vara styrelsen tillhanda senast fyra veckor före årsmötet. Styrelsen ska till årsmötet avge skriftligt yttrande över motionerna.</w:t>
      </w:r>
    </w:p>
    <w:p w:rsidR="00000000" w:rsidDel="00000000" w:rsidP="00000000" w:rsidRDefault="00000000" w:rsidRPr="00000000" w14:paraId="000000A0">
      <w:pPr>
        <w:pStyle w:val="Heading2"/>
        <w:ind w:left="-4" w:firstLine="1.0000000000000009"/>
        <w:jc w:val="both"/>
        <w:rPr>
          <w:rFonts w:ascii="PT Serif" w:cs="PT Serif" w:eastAsia="PT Serif" w:hAnsi="PT Serif"/>
          <w:sz w:val="28"/>
          <w:szCs w:val="28"/>
        </w:rPr>
      </w:pPr>
      <w:bookmarkStart w:colFirst="0" w:colLast="0" w:name="_heading=h.4i7ojhp" w:id="22"/>
      <w:bookmarkEnd w:id="22"/>
      <w:r w:rsidDel="00000000" w:rsidR="00000000" w:rsidRPr="00000000">
        <w:rPr>
          <w:rFonts w:ascii="PT Serif" w:cs="PT Serif" w:eastAsia="PT Serif" w:hAnsi="PT Serif"/>
          <w:sz w:val="28"/>
          <w:szCs w:val="28"/>
          <w:rtl w:val="0"/>
        </w:rPr>
        <w:t xml:space="preserve">3 § Sammansättning och beslutsförhet</w:t>
      </w:r>
    </w:p>
    <w:p w:rsidR="00000000" w:rsidDel="00000000" w:rsidP="00000000" w:rsidRDefault="00000000" w:rsidRPr="00000000" w14:paraId="000000A1">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Årsmöte består av närvarande röstberättigade medlemmar. Vårdnadshavare har rätt att företräda sina omyndiga barn.</w:t>
      </w:r>
    </w:p>
    <w:p w:rsidR="00000000" w:rsidDel="00000000" w:rsidP="00000000" w:rsidRDefault="00000000" w:rsidRPr="00000000" w14:paraId="000000A2">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Medlem får företrädas av en annan röstberättigad medlem som ombud. Sådant ombud, som får företräda ett obegränsat antal medlemmar, ska senast två månader före årsmötet meddela föreningen att hen står till förfogande som ombud. Föreningen ska senast en månad före årsmötet publicera en förteckning över sådana ombud. Medlem som önskar bli företrädd av ett sådant ombud ska senast dagen före årsmötet anmäla till föreningen vem hen utser till sitt ombud. Medlem har alltid rätt att senast vid årsmötets början återkalla sin anmälan.</w:t>
      </w:r>
    </w:p>
    <w:p w:rsidR="00000000" w:rsidDel="00000000" w:rsidP="00000000" w:rsidRDefault="00000000" w:rsidRPr="00000000" w14:paraId="000000A3">
      <w:pPr>
        <w:spacing w:after="230"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Mötet är beslutsmässigt med de röstberättigade medlemmar och ombud som är närvarande på mötet.</w:t>
      </w:r>
    </w:p>
    <w:p w:rsidR="00000000" w:rsidDel="00000000" w:rsidP="00000000" w:rsidRDefault="00000000" w:rsidRPr="00000000" w14:paraId="000000A4">
      <w:pPr>
        <w:pStyle w:val="Heading2"/>
        <w:ind w:left="-4" w:firstLine="1.0000000000000009"/>
        <w:jc w:val="both"/>
        <w:rPr>
          <w:rFonts w:ascii="PT Serif" w:cs="PT Serif" w:eastAsia="PT Serif" w:hAnsi="PT Serif"/>
          <w:sz w:val="28"/>
          <w:szCs w:val="28"/>
        </w:rPr>
      </w:pPr>
      <w:bookmarkStart w:colFirst="0" w:colLast="0" w:name="_heading=h.2xcytpi" w:id="23"/>
      <w:bookmarkEnd w:id="23"/>
      <w:r w:rsidDel="00000000" w:rsidR="00000000" w:rsidRPr="00000000">
        <w:rPr>
          <w:rFonts w:ascii="PT Serif" w:cs="PT Serif" w:eastAsia="PT Serif" w:hAnsi="PT Serif"/>
          <w:sz w:val="28"/>
          <w:szCs w:val="28"/>
          <w:rtl w:val="0"/>
        </w:rPr>
        <w:t xml:space="preserve">4 § Rösträtt samt yttrande- och förslagsrätt på årsmötet</w:t>
      </w:r>
    </w:p>
    <w:p w:rsidR="00000000" w:rsidDel="00000000" w:rsidP="00000000" w:rsidRDefault="00000000" w:rsidRPr="00000000" w14:paraId="000000A5">
      <w:pPr>
        <w:spacing w:after="12"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 att vara röstberättigad på årsmöte krävs:</w:t>
      </w:r>
    </w:p>
    <w:p w:rsidR="00000000" w:rsidDel="00000000" w:rsidP="00000000" w:rsidRDefault="00000000" w:rsidRPr="00000000" w14:paraId="000000A6">
      <w:pPr>
        <w:numPr>
          <w:ilvl w:val="0"/>
          <w:numId w:val="2"/>
        </w:numPr>
        <w:spacing w:after="9" w:lineRule="auto"/>
        <w:ind w:left="721" w:hanging="360"/>
        <w:jc w:val="both"/>
        <w:rPr>
          <w:rFonts w:ascii="PT Serif" w:cs="PT Serif" w:eastAsia="PT Serif" w:hAnsi="PT Serif"/>
        </w:rPr>
      </w:pPr>
      <w:r w:rsidDel="00000000" w:rsidR="00000000" w:rsidRPr="00000000">
        <w:rPr>
          <w:rFonts w:ascii="PT Serif" w:cs="PT Serif" w:eastAsia="PT Serif" w:hAnsi="PT Serif"/>
          <w:rtl w:val="0"/>
        </w:rPr>
        <w:t xml:space="preserve">att medlemmen under mötesåret fyller lägst 12 år;</w:t>
      </w:r>
    </w:p>
    <w:p w:rsidR="00000000" w:rsidDel="00000000" w:rsidP="00000000" w:rsidRDefault="00000000" w:rsidRPr="00000000" w14:paraId="000000A7">
      <w:pPr>
        <w:numPr>
          <w:ilvl w:val="0"/>
          <w:numId w:val="2"/>
        </w:numPr>
        <w:spacing w:after="18" w:lineRule="auto"/>
        <w:ind w:left="721" w:hanging="360"/>
        <w:jc w:val="both"/>
        <w:rPr>
          <w:rFonts w:ascii="PT Serif" w:cs="PT Serif" w:eastAsia="PT Serif" w:hAnsi="PT Serif"/>
        </w:rPr>
      </w:pPr>
      <w:r w:rsidDel="00000000" w:rsidR="00000000" w:rsidRPr="00000000">
        <w:rPr>
          <w:rFonts w:ascii="PT Serif" w:cs="PT Serif" w:eastAsia="PT Serif" w:hAnsi="PT Serif"/>
          <w:rtl w:val="0"/>
        </w:rPr>
        <w:t xml:space="preserve">att medlemskap har beviljats minst två månader före årsmötet; och</w:t>
      </w:r>
    </w:p>
    <w:p w:rsidR="00000000" w:rsidDel="00000000" w:rsidP="00000000" w:rsidRDefault="00000000" w:rsidRPr="00000000" w14:paraId="000000A8">
      <w:pPr>
        <w:numPr>
          <w:ilvl w:val="0"/>
          <w:numId w:val="2"/>
        </w:numPr>
        <w:ind w:left="721" w:hanging="360"/>
        <w:jc w:val="both"/>
        <w:rPr>
          <w:rFonts w:ascii="PT Serif" w:cs="PT Serif" w:eastAsia="PT Serif" w:hAnsi="PT Serif"/>
        </w:rPr>
      </w:pPr>
      <w:r w:rsidDel="00000000" w:rsidR="00000000" w:rsidRPr="00000000">
        <w:rPr>
          <w:rFonts w:ascii="PT Serif" w:cs="PT Serif" w:eastAsia="PT Serif" w:hAnsi="PT Serif"/>
          <w:rtl w:val="0"/>
        </w:rPr>
        <w:t xml:space="preserve">att förfallna medlemsavgifter har betalats senast två månader före årsmötet.</w:t>
      </w:r>
    </w:p>
    <w:p w:rsidR="00000000" w:rsidDel="00000000" w:rsidP="00000000" w:rsidRDefault="00000000" w:rsidRPr="00000000" w14:paraId="000000A9">
      <w:pPr>
        <w:spacing w:after="2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Medlem som inte har rösträtt har yttrande- och förslagsrätt på mötet.</w:t>
      </w:r>
    </w:p>
    <w:p w:rsidR="00000000" w:rsidDel="00000000" w:rsidP="00000000" w:rsidRDefault="00000000" w:rsidRPr="00000000" w14:paraId="000000AA">
      <w:pPr>
        <w:pStyle w:val="Heading2"/>
        <w:ind w:left="-4" w:firstLine="1.0000000000000009"/>
        <w:jc w:val="both"/>
        <w:rPr>
          <w:rFonts w:ascii="PT Serif" w:cs="PT Serif" w:eastAsia="PT Serif" w:hAnsi="PT Serif"/>
          <w:sz w:val="28"/>
          <w:szCs w:val="28"/>
        </w:rPr>
      </w:pPr>
      <w:bookmarkStart w:colFirst="0" w:colLast="0" w:name="_heading=h.1ci93xb" w:id="24"/>
      <w:bookmarkEnd w:id="24"/>
      <w:r w:rsidDel="00000000" w:rsidR="00000000" w:rsidRPr="00000000">
        <w:rPr>
          <w:rFonts w:ascii="PT Serif" w:cs="PT Serif" w:eastAsia="PT Serif" w:hAnsi="PT Serif"/>
          <w:sz w:val="28"/>
          <w:szCs w:val="28"/>
          <w:rtl w:val="0"/>
        </w:rPr>
        <w:t xml:space="preserve">5 § Ärenden vid årsmötet</w:t>
      </w:r>
    </w:p>
    <w:p w:rsidR="00000000" w:rsidDel="00000000" w:rsidP="00000000" w:rsidRDefault="00000000" w:rsidRPr="00000000" w14:paraId="000000AB">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Vid årsmötet ska följande behandlas och protokollföras:</w:t>
      </w:r>
    </w:p>
    <w:p w:rsidR="00000000" w:rsidDel="00000000" w:rsidP="00000000" w:rsidRDefault="00000000" w:rsidRPr="00000000" w14:paraId="000000AC">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Fastställande av röstlängd för mötet.</w:t>
      </w:r>
    </w:p>
    <w:p w:rsidR="00000000" w:rsidDel="00000000" w:rsidP="00000000" w:rsidRDefault="00000000" w:rsidRPr="00000000" w14:paraId="000000AD">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Val av ordförande och sekreterare för mötet.</w:t>
      </w:r>
    </w:p>
    <w:p w:rsidR="00000000" w:rsidDel="00000000" w:rsidP="00000000" w:rsidRDefault="00000000" w:rsidRPr="00000000" w14:paraId="000000AE">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Val av protokolljusterare och rösträknare.</w:t>
      </w:r>
    </w:p>
    <w:p w:rsidR="00000000" w:rsidDel="00000000" w:rsidP="00000000" w:rsidRDefault="00000000" w:rsidRPr="00000000" w14:paraId="000000AF">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Fråga om medlemmarna har kallats till årsmötet på rätt sätt och inom rätt tid.</w:t>
      </w:r>
    </w:p>
    <w:p w:rsidR="00000000" w:rsidDel="00000000" w:rsidP="00000000" w:rsidRDefault="00000000" w:rsidRPr="00000000" w14:paraId="000000B0">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Fastställande av föredragningslista.</w:t>
      </w:r>
    </w:p>
    <w:p w:rsidR="00000000" w:rsidDel="00000000" w:rsidP="00000000" w:rsidRDefault="00000000" w:rsidRPr="00000000" w14:paraId="000000B1">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Styrelsens verksamhetsberättelse med årsredovisning/årsbokslut för det senaste verksamhets/räkenskapsåret.</w:t>
      </w:r>
    </w:p>
    <w:p w:rsidR="00000000" w:rsidDel="00000000" w:rsidP="00000000" w:rsidRDefault="00000000" w:rsidRPr="00000000" w14:paraId="000000B2">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revisors berättelse om styrelsens förvaltning under det senaste verksamhets-/räkenskapsåret.</w:t>
      </w:r>
    </w:p>
    <w:p w:rsidR="00000000" w:rsidDel="00000000" w:rsidP="00000000" w:rsidRDefault="00000000" w:rsidRPr="00000000" w14:paraId="000000B3">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Fråga om ansvarsfrihet för styrelsen för den tid revisionen avser.</w:t>
      </w:r>
    </w:p>
    <w:p w:rsidR="00000000" w:rsidDel="00000000" w:rsidP="00000000" w:rsidRDefault="00000000" w:rsidRPr="00000000" w14:paraId="000000B4">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Fastställande av medlemsavgifter för kommande verksamhetsår.</w:t>
      </w:r>
    </w:p>
    <w:p w:rsidR="00000000" w:rsidDel="00000000" w:rsidP="00000000" w:rsidRDefault="00000000" w:rsidRPr="00000000" w14:paraId="000000B5">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Fastställande av verksamhetsplan.</w:t>
      </w:r>
    </w:p>
    <w:p w:rsidR="00000000" w:rsidDel="00000000" w:rsidP="00000000" w:rsidRDefault="00000000" w:rsidRPr="00000000" w14:paraId="000000B6">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Behandling av styrelsens förslag och i rätt tid inkomna motioner.</w:t>
      </w:r>
    </w:p>
    <w:p w:rsidR="00000000" w:rsidDel="00000000" w:rsidP="00000000" w:rsidRDefault="00000000" w:rsidRPr="00000000" w14:paraId="000000B7">
      <w:pPr>
        <w:numPr>
          <w:ilvl w:val="0"/>
          <w:numId w:val="3"/>
        </w:numPr>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Val av</w:t>
      </w:r>
    </w:p>
    <w:p w:rsidR="00000000" w:rsidDel="00000000" w:rsidP="00000000" w:rsidRDefault="00000000" w:rsidRPr="00000000" w14:paraId="000000B8">
      <w:pPr>
        <w:numPr>
          <w:ilvl w:val="1"/>
          <w:numId w:val="3"/>
        </w:numPr>
        <w:ind w:left="840" w:hanging="273"/>
        <w:jc w:val="both"/>
        <w:rPr>
          <w:rFonts w:ascii="PT Serif" w:cs="PT Serif" w:eastAsia="PT Serif" w:hAnsi="PT Serif"/>
        </w:rPr>
      </w:pPr>
      <w:r w:rsidDel="00000000" w:rsidR="00000000" w:rsidRPr="00000000">
        <w:rPr>
          <w:rFonts w:ascii="PT Serif" w:cs="PT Serif" w:eastAsia="PT Serif" w:hAnsi="PT Serif"/>
          <w:rtl w:val="0"/>
        </w:rPr>
        <w:t xml:space="preserve">föreningens ordförande för en tid av ett år</w:t>
      </w:r>
    </w:p>
    <w:p w:rsidR="00000000" w:rsidDel="00000000" w:rsidP="00000000" w:rsidRDefault="00000000" w:rsidRPr="00000000" w14:paraId="000000B9">
      <w:pPr>
        <w:numPr>
          <w:ilvl w:val="1"/>
          <w:numId w:val="3"/>
        </w:numPr>
        <w:ind w:left="840" w:hanging="273"/>
        <w:jc w:val="both"/>
        <w:rPr>
          <w:rFonts w:ascii="PT Serif" w:cs="PT Serif" w:eastAsia="PT Serif" w:hAnsi="PT Serif"/>
        </w:rPr>
      </w:pPr>
      <w:r w:rsidDel="00000000" w:rsidR="00000000" w:rsidRPr="00000000">
        <w:rPr>
          <w:rFonts w:ascii="PT Serif" w:cs="PT Serif" w:eastAsia="PT Serif" w:hAnsi="PT Serif"/>
          <w:rtl w:val="0"/>
        </w:rPr>
        <w:t xml:space="preserve">fyra övriga ledamöter i styrelsen för en tid av två år</w:t>
      </w:r>
    </w:p>
    <w:p w:rsidR="00000000" w:rsidDel="00000000" w:rsidP="00000000" w:rsidRDefault="00000000" w:rsidRPr="00000000" w14:paraId="000000BA">
      <w:pPr>
        <w:numPr>
          <w:ilvl w:val="1"/>
          <w:numId w:val="3"/>
        </w:numPr>
        <w:ind w:left="840" w:hanging="273"/>
        <w:jc w:val="both"/>
        <w:rPr>
          <w:rFonts w:ascii="PT Serif" w:cs="PT Serif" w:eastAsia="PT Serif" w:hAnsi="PT Serif"/>
        </w:rPr>
      </w:pPr>
      <w:r w:rsidDel="00000000" w:rsidR="00000000" w:rsidRPr="00000000">
        <w:rPr>
          <w:rFonts w:ascii="PT Serif" w:cs="PT Serif" w:eastAsia="PT Serif" w:hAnsi="PT Serif"/>
          <w:rtl w:val="0"/>
        </w:rPr>
        <w:t xml:space="preserve">två till fyra suppleanter för en tid av ett år</w:t>
      </w:r>
    </w:p>
    <w:p w:rsidR="00000000" w:rsidDel="00000000" w:rsidP="00000000" w:rsidRDefault="00000000" w:rsidRPr="00000000" w14:paraId="000000BB">
      <w:pPr>
        <w:numPr>
          <w:ilvl w:val="1"/>
          <w:numId w:val="3"/>
        </w:numPr>
        <w:ind w:left="840" w:hanging="273"/>
        <w:jc w:val="both"/>
        <w:rPr>
          <w:rFonts w:ascii="PT Serif" w:cs="PT Serif" w:eastAsia="PT Serif" w:hAnsi="PT Serif"/>
        </w:rPr>
      </w:pPr>
      <w:r w:rsidDel="00000000" w:rsidR="00000000" w:rsidRPr="00000000">
        <w:rPr>
          <w:rFonts w:ascii="PT Serif" w:cs="PT Serif" w:eastAsia="PT Serif" w:hAnsi="PT Serif"/>
          <w:rtl w:val="0"/>
        </w:rPr>
        <w:t xml:space="preserve">en revisor jämte en suppleant (ersättare) för en tid av ett år</w:t>
      </w:r>
    </w:p>
    <w:p w:rsidR="00000000" w:rsidDel="00000000" w:rsidP="00000000" w:rsidRDefault="00000000" w:rsidRPr="00000000" w14:paraId="000000BC">
      <w:pPr>
        <w:ind w:left="576" w:firstLine="1.0000000000000142"/>
        <w:jc w:val="both"/>
        <w:rPr>
          <w:rFonts w:ascii="PT Serif" w:cs="PT Serif" w:eastAsia="PT Serif" w:hAnsi="PT Serif"/>
        </w:rPr>
      </w:pPr>
      <w:r w:rsidDel="00000000" w:rsidR="00000000" w:rsidRPr="00000000">
        <w:rPr>
          <w:rFonts w:ascii="PT Serif" w:cs="PT Serif" w:eastAsia="PT Serif" w:hAnsi="PT Serif"/>
          <w:rtl w:val="0"/>
        </w:rPr>
        <w:t xml:space="preserve">e)  tre ledamöter i valberedningen för en tid av ett år, av vilka en ska vara sammankallande</w:t>
      </w:r>
    </w:p>
    <w:p w:rsidR="00000000" w:rsidDel="00000000" w:rsidP="00000000" w:rsidRDefault="00000000" w:rsidRPr="00000000" w14:paraId="000000BD">
      <w:pPr>
        <w:numPr>
          <w:ilvl w:val="0"/>
          <w:numId w:val="3"/>
        </w:numPr>
        <w:spacing w:after="230" w:lineRule="auto"/>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Behandling av förslag som väckts av styrelsen av röstberättigad medlem minst 21 dagar, dock för förslag om stadgeändring eller upplösning av föreningen, skall inlämnas senast 30 dagar före mötet.</w:t>
      </w:r>
    </w:p>
    <w:p w:rsidR="00000000" w:rsidDel="00000000" w:rsidP="00000000" w:rsidRDefault="00000000" w:rsidRPr="00000000" w14:paraId="000000BE">
      <w:pPr>
        <w:numPr>
          <w:ilvl w:val="0"/>
          <w:numId w:val="3"/>
        </w:numPr>
        <w:spacing w:after="230" w:lineRule="auto"/>
        <w:ind w:left="566" w:hanging="566"/>
        <w:jc w:val="both"/>
        <w:rPr>
          <w:rFonts w:ascii="PT Serif" w:cs="PT Serif" w:eastAsia="PT Serif" w:hAnsi="PT Serif"/>
        </w:rPr>
      </w:pPr>
      <w:r w:rsidDel="00000000" w:rsidR="00000000" w:rsidRPr="00000000">
        <w:rPr>
          <w:rFonts w:ascii="PT Serif" w:cs="PT Serif" w:eastAsia="PT Serif" w:hAnsi="PT Serif"/>
          <w:rtl w:val="0"/>
        </w:rPr>
        <w:t xml:space="preserve">Eventuella övriga frågor som anmälts under punkt 5. Beslut i fråga av större ekonomisk eller annan avgörande betydelse för föreningen eller medlemmarna får inte fattas om den inte varit med i kallelsen till mötet.</w:t>
      </w:r>
    </w:p>
    <w:p w:rsidR="00000000" w:rsidDel="00000000" w:rsidP="00000000" w:rsidRDefault="00000000" w:rsidRPr="00000000" w14:paraId="000000BF">
      <w:pPr>
        <w:pStyle w:val="Heading2"/>
        <w:ind w:left="-4" w:firstLine="1.0000000000000009"/>
        <w:jc w:val="both"/>
        <w:rPr>
          <w:rFonts w:ascii="PT Serif" w:cs="PT Serif" w:eastAsia="PT Serif" w:hAnsi="PT Serif"/>
          <w:sz w:val="28"/>
          <w:szCs w:val="28"/>
        </w:rPr>
      </w:pPr>
      <w:bookmarkStart w:colFirst="0" w:colLast="0" w:name="_heading=h.3whwml4" w:id="25"/>
      <w:bookmarkEnd w:id="25"/>
      <w:r w:rsidDel="00000000" w:rsidR="00000000" w:rsidRPr="00000000">
        <w:rPr>
          <w:rFonts w:ascii="PT Serif" w:cs="PT Serif" w:eastAsia="PT Serif" w:hAnsi="PT Serif"/>
          <w:sz w:val="28"/>
          <w:szCs w:val="28"/>
          <w:rtl w:val="0"/>
        </w:rPr>
        <w:t xml:space="preserve">6 § Valbarhet</w:t>
      </w:r>
    </w:p>
    <w:p w:rsidR="00000000" w:rsidDel="00000000" w:rsidP="00000000" w:rsidRDefault="00000000" w:rsidRPr="00000000" w14:paraId="000000C0">
      <w:pPr>
        <w:spacing w:after="2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Valbar till styrelsen och valberedningen är röstberättigad medlem av föreningen. Arbetstagare inom föreningen får dock inte väljas till ledamot i styrelsen, valberedningen eller till revisor eller revisorssuppleant i föreningen.</w:t>
      </w:r>
    </w:p>
    <w:p w:rsidR="00000000" w:rsidDel="00000000" w:rsidP="00000000" w:rsidRDefault="00000000" w:rsidRPr="00000000" w14:paraId="000000C1">
      <w:pPr>
        <w:pStyle w:val="Heading2"/>
        <w:ind w:left="-4" w:firstLine="1.0000000000000009"/>
        <w:jc w:val="both"/>
        <w:rPr>
          <w:rFonts w:ascii="PT Serif" w:cs="PT Serif" w:eastAsia="PT Serif" w:hAnsi="PT Serif"/>
          <w:sz w:val="28"/>
          <w:szCs w:val="28"/>
        </w:rPr>
      </w:pPr>
      <w:bookmarkStart w:colFirst="0" w:colLast="0" w:name="_heading=h.2bn6wsx" w:id="26"/>
      <w:bookmarkEnd w:id="26"/>
      <w:r w:rsidDel="00000000" w:rsidR="00000000" w:rsidRPr="00000000">
        <w:rPr>
          <w:rFonts w:ascii="PT Serif" w:cs="PT Serif" w:eastAsia="PT Serif" w:hAnsi="PT Serif"/>
          <w:sz w:val="28"/>
          <w:szCs w:val="28"/>
          <w:rtl w:val="0"/>
        </w:rPr>
        <w:t xml:space="preserve">7 § Extra årsmöte</w:t>
      </w:r>
    </w:p>
    <w:p w:rsidR="00000000" w:rsidDel="00000000" w:rsidP="00000000" w:rsidRDefault="00000000" w:rsidRPr="00000000" w14:paraId="000000C2">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Styrelsen får kalla medlemmarna till extra årsmöte.</w:t>
      </w:r>
    </w:p>
    <w:p w:rsidR="00000000" w:rsidDel="00000000" w:rsidP="00000000" w:rsidRDefault="00000000" w:rsidRPr="00000000" w14:paraId="000000C3">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Styrelsen är skyldig att kalla till extra årsmöte när en revisor eller minst en tiondel av föreningens röstberättigade medlemmar begär det. Sådan begäran ska vara skriftlig och innehålla skäl för begäran.</w:t>
      </w:r>
    </w:p>
    <w:p w:rsidR="00000000" w:rsidDel="00000000" w:rsidP="00000000" w:rsidRDefault="00000000" w:rsidRPr="00000000" w14:paraId="000000C4">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det sätt styrelsen bestämt. Vidare ska kallelse och förslag till föredragningslista publiceras på föreningens webbplats/hemsida och anslås i klubblokal eller på annan lämplig plats.</w:t>
      </w:r>
    </w:p>
    <w:p w:rsidR="00000000" w:rsidDel="00000000" w:rsidP="00000000" w:rsidRDefault="00000000" w:rsidRPr="00000000" w14:paraId="000000C5">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Underlåter styrelsen att utlysa eller kalla till extra årsmöte får de som begärt ett extra årsmöte vidta åtgärder enligt föregående stycke.</w:t>
      </w:r>
    </w:p>
    <w:p w:rsidR="00000000" w:rsidDel="00000000" w:rsidP="00000000" w:rsidRDefault="00000000" w:rsidRPr="00000000" w14:paraId="000000C6">
      <w:pPr>
        <w:spacing w:after="263" w:lineRule="auto"/>
        <w:ind w:left="-4" w:right="745"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Vid extra årsmöte får endast den eller de frågor som angetts i förslaget till föredragningslista behandlas.</w:t>
      </w:r>
    </w:p>
    <w:p w:rsidR="00000000" w:rsidDel="00000000" w:rsidP="00000000" w:rsidRDefault="00000000" w:rsidRPr="00000000" w14:paraId="000000C7">
      <w:pPr>
        <w:pStyle w:val="Heading2"/>
        <w:ind w:left="-4" w:firstLine="1.0000000000000009"/>
        <w:jc w:val="both"/>
        <w:rPr>
          <w:rFonts w:ascii="PT Serif" w:cs="PT Serif" w:eastAsia="PT Serif" w:hAnsi="PT Serif"/>
          <w:sz w:val="28"/>
          <w:szCs w:val="28"/>
        </w:rPr>
      </w:pPr>
      <w:bookmarkStart w:colFirst="0" w:colLast="0" w:name="_heading=h.qsh70q" w:id="27"/>
      <w:bookmarkEnd w:id="27"/>
      <w:r w:rsidDel="00000000" w:rsidR="00000000" w:rsidRPr="00000000">
        <w:rPr>
          <w:rFonts w:ascii="PT Serif" w:cs="PT Serif" w:eastAsia="PT Serif" w:hAnsi="PT Serif"/>
          <w:sz w:val="28"/>
          <w:szCs w:val="28"/>
          <w:rtl w:val="0"/>
        </w:rPr>
        <w:t xml:space="preserve">8 § Beslut och omröstning</w:t>
      </w:r>
    </w:p>
    <w:p w:rsidR="00000000" w:rsidDel="00000000" w:rsidP="00000000" w:rsidRDefault="00000000" w:rsidRPr="00000000" w14:paraId="000000C8">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Beslut fattas med bifallsrop (acklamation) eller om så begärs efter omröstning (votering).</w:t>
      </w:r>
    </w:p>
    <w:p w:rsidR="00000000" w:rsidDel="00000000" w:rsidP="00000000" w:rsidRDefault="00000000" w:rsidRPr="00000000" w14:paraId="000000C9">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Med undantag för de i 1 kap. 7 § första stycket och 1 kap. 9 § nämnda fallen avgörs vid omröstning alla frågor genom enkel majoritet. Enkel majoritet kan vara antingen absolut eller relativ.</w:t>
      </w:r>
    </w:p>
    <w:p w:rsidR="00000000" w:rsidDel="00000000" w:rsidP="00000000" w:rsidRDefault="00000000" w:rsidRPr="00000000" w14:paraId="000000CA">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Beslut avgörs genom relativ majoritet. Med relativ majoritet menas att den (de) som erhållit högsta antalet röster är vald (valda) oberoende av hur dessa röster förhåller sig till antalet lämnade röster.</w:t>
      </w:r>
    </w:p>
    <w:p w:rsidR="00000000" w:rsidDel="00000000" w:rsidP="00000000" w:rsidRDefault="00000000" w:rsidRPr="00000000" w14:paraId="000000CB">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Omröstning sker öppet. Om röstberättigad medlem begär det ska dock val ske slutet.</w:t>
      </w:r>
    </w:p>
    <w:p w:rsidR="00000000" w:rsidDel="00000000" w:rsidP="00000000" w:rsidRDefault="00000000" w:rsidRPr="00000000" w14:paraId="000000CC">
      <w:pPr>
        <w:spacing w:after="230"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rsidR="00000000" w:rsidDel="00000000" w:rsidP="00000000" w:rsidRDefault="00000000" w:rsidRPr="00000000" w14:paraId="000000CD">
      <w:pPr>
        <w:pStyle w:val="Heading2"/>
        <w:ind w:left="-4" w:firstLine="1.0000000000000009"/>
        <w:jc w:val="both"/>
        <w:rPr>
          <w:rFonts w:ascii="PT Serif" w:cs="PT Serif" w:eastAsia="PT Serif" w:hAnsi="PT Serif"/>
          <w:sz w:val="28"/>
          <w:szCs w:val="28"/>
        </w:rPr>
      </w:pPr>
      <w:bookmarkStart w:colFirst="0" w:colLast="0" w:name="_heading=h.3as4poj" w:id="28"/>
      <w:bookmarkEnd w:id="28"/>
      <w:r w:rsidDel="00000000" w:rsidR="00000000" w:rsidRPr="00000000">
        <w:rPr>
          <w:rFonts w:ascii="PT Serif" w:cs="PT Serif" w:eastAsia="PT Serif" w:hAnsi="PT Serif"/>
          <w:sz w:val="28"/>
          <w:szCs w:val="28"/>
          <w:rtl w:val="0"/>
        </w:rPr>
        <w:t xml:space="preserve">9 § Ikraftträdande</w:t>
      </w:r>
    </w:p>
    <w:p w:rsidR="00000000" w:rsidDel="00000000" w:rsidP="00000000" w:rsidRDefault="00000000" w:rsidRPr="00000000" w14:paraId="000000CE">
      <w:pPr>
        <w:spacing w:after="5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Beslut fattade av årsmöte gäller från årsmötets avslutande om inte annat beslutas.</w:t>
      </w:r>
    </w:p>
    <w:p w:rsidR="00000000" w:rsidDel="00000000" w:rsidP="00000000" w:rsidRDefault="00000000" w:rsidRPr="00000000" w14:paraId="000000CF">
      <w:pPr>
        <w:pStyle w:val="Heading1"/>
        <w:ind w:left="-4" w:firstLine="1.0000000000000009"/>
        <w:jc w:val="both"/>
        <w:rPr>
          <w:rFonts w:ascii="PT Serif" w:cs="PT Serif" w:eastAsia="PT Serif" w:hAnsi="PT Serif"/>
        </w:rPr>
      </w:pPr>
      <w:bookmarkStart w:colFirst="0" w:colLast="0" w:name="_heading=h.1pxezwc" w:id="29"/>
      <w:bookmarkEnd w:id="29"/>
      <w:r w:rsidDel="00000000" w:rsidR="00000000" w:rsidRPr="00000000">
        <w:rPr>
          <w:rFonts w:ascii="PT Serif" w:cs="PT Serif" w:eastAsia="PT Serif" w:hAnsi="PT Serif"/>
          <w:rtl w:val="0"/>
        </w:rPr>
        <w:t xml:space="preserve">4 kap Valberedning</w:t>
      </w:r>
    </w:p>
    <w:p w:rsidR="00000000" w:rsidDel="00000000" w:rsidP="00000000" w:rsidRDefault="00000000" w:rsidRPr="00000000" w14:paraId="000000D0">
      <w:pPr>
        <w:pStyle w:val="Heading2"/>
        <w:ind w:left="-4" w:firstLine="1.0000000000000009"/>
        <w:jc w:val="both"/>
        <w:rPr>
          <w:rFonts w:ascii="PT Serif" w:cs="PT Serif" w:eastAsia="PT Serif" w:hAnsi="PT Serif"/>
          <w:sz w:val="28"/>
          <w:szCs w:val="28"/>
        </w:rPr>
      </w:pPr>
      <w:bookmarkStart w:colFirst="0" w:colLast="0" w:name="_heading=h.49x2ik5" w:id="30"/>
      <w:bookmarkEnd w:id="30"/>
      <w:r w:rsidDel="00000000" w:rsidR="00000000" w:rsidRPr="00000000">
        <w:rPr>
          <w:rFonts w:ascii="PT Serif" w:cs="PT Serif" w:eastAsia="PT Serif" w:hAnsi="PT Serif"/>
          <w:sz w:val="28"/>
          <w:szCs w:val="28"/>
          <w:rtl w:val="0"/>
        </w:rPr>
        <w:t xml:space="preserve">1 § Sammansättning</w:t>
      </w:r>
    </w:p>
    <w:p w:rsidR="00000000" w:rsidDel="00000000" w:rsidP="00000000" w:rsidRDefault="00000000" w:rsidRPr="00000000" w14:paraId="000000D1">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Valberedningen ska bestå av ordförande och två övriga ledamöter valda av årsmötet. Valberedningen ska bestå av kvinnor och män.</w:t>
      </w:r>
    </w:p>
    <w:p w:rsidR="00000000" w:rsidDel="00000000" w:rsidP="00000000" w:rsidRDefault="00000000" w:rsidRPr="00000000" w14:paraId="000000D2">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Valberedningen ska bland sina ledamöter utse en vice ordförande. Valberedningen ska sammanträda när ordföranden eller minst halva antalet ledamöter så bestämmer.</w:t>
      </w:r>
    </w:p>
    <w:p w:rsidR="00000000" w:rsidDel="00000000" w:rsidP="00000000" w:rsidRDefault="00000000" w:rsidRPr="00000000" w14:paraId="000000D3">
      <w:pPr>
        <w:pStyle w:val="Heading2"/>
        <w:ind w:left="-4" w:firstLine="1.0000000000000009"/>
        <w:jc w:val="both"/>
        <w:rPr>
          <w:rFonts w:ascii="PT Serif" w:cs="PT Serif" w:eastAsia="PT Serif" w:hAnsi="PT Serif"/>
          <w:sz w:val="28"/>
          <w:szCs w:val="28"/>
        </w:rPr>
      </w:pPr>
      <w:bookmarkStart w:colFirst="0" w:colLast="0" w:name="_heading=h.2p2csry" w:id="31"/>
      <w:bookmarkEnd w:id="31"/>
      <w:r w:rsidDel="00000000" w:rsidR="00000000" w:rsidRPr="00000000">
        <w:rPr>
          <w:rFonts w:ascii="PT Serif" w:cs="PT Serif" w:eastAsia="PT Serif" w:hAnsi="PT Serif"/>
          <w:sz w:val="28"/>
          <w:szCs w:val="28"/>
          <w:rtl w:val="0"/>
        </w:rPr>
        <w:t xml:space="preserve">2 § Åligganden</w:t>
      </w:r>
    </w:p>
    <w:p w:rsidR="00000000" w:rsidDel="00000000" w:rsidP="00000000" w:rsidRDefault="00000000" w:rsidRPr="00000000" w14:paraId="000000D4">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Valberedningen ska bereda valen inför kommande årsmöte, och ska i detta arbete fortlöpande under verksamhetsåret följa styrelsens och revisors arbete.</w:t>
      </w:r>
    </w:p>
    <w:p w:rsidR="00000000" w:rsidDel="00000000" w:rsidP="00000000" w:rsidRDefault="00000000" w:rsidRPr="00000000" w14:paraId="000000D5">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Valberedningen ska senast två månader före årsmötet tillfråga dem vilkas mandattid går ut vid mötets slut, om de vill kandidera för nästa mandattid. Därefter ska valberedningen informera medlemmarna om vilka som avböjt omval. Valberedningen ska upplysa medlemmarna om att de har rätt att inkomma med förslag på kandidater.</w:t>
      </w:r>
    </w:p>
    <w:p w:rsidR="00000000" w:rsidDel="00000000" w:rsidP="00000000" w:rsidRDefault="00000000" w:rsidRPr="00000000" w14:paraId="000000D6">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Senast tre veckor före årsmötet ska valberedningen meddela röstberättigade medlemmar sitt förslag, samt meddela namnen på de personer som i övrigt har föreslagits inför valberedningen.</w:t>
      </w:r>
    </w:p>
    <w:p w:rsidR="00000000" w:rsidDel="00000000" w:rsidP="00000000" w:rsidRDefault="00000000" w:rsidRPr="00000000" w14:paraId="000000D7">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Innan kandidatnominering påbörjas på årsmötet ska valberedningen meddela sitt förslag beträffande det val nomineringen avser.</w:t>
      </w:r>
    </w:p>
    <w:p w:rsidR="00000000" w:rsidDel="00000000" w:rsidP="00000000" w:rsidRDefault="00000000" w:rsidRPr="00000000" w14:paraId="000000D8">
      <w:pPr>
        <w:spacing w:after="527"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De som ingår i valberedningen får inte obehörigen röja vad de i denna egenskap fått kännedom om.</w:t>
      </w:r>
    </w:p>
    <w:p w:rsidR="00000000" w:rsidDel="00000000" w:rsidP="00000000" w:rsidRDefault="00000000" w:rsidRPr="00000000" w14:paraId="000000D9">
      <w:pPr>
        <w:pStyle w:val="Heading1"/>
        <w:ind w:left="-4" w:firstLine="1.0000000000000009"/>
        <w:jc w:val="both"/>
        <w:rPr>
          <w:rFonts w:ascii="PT Serif" w:cs="PT Serif" w:eastAsia="PT Serif" w:hAnsi="PT Serif"/>
        </w:rPr>
      </w:pPr>
      <w:bookmarkStart w:colFirst="0" w:colLast="0" w:name="_heading=h.147n2zr" w:id="32"/>
      <w:bookmarkEnd w:id="32"/>
      <w:r w:rsidDel="00000000" w:rsidR="00000000" w:rsidRPr="00000000">
        <w:rPr>
          <w:rFonts w:ascii="PT Serif" w:cs="PT Serif" w:eastAsia="PT Serif" w:hAnsi="PT Serif"/>
          <w:rtl w:val="0"/>
        </w:rPr>
        <w:t xml:space="preserve">5 kap Revision</w:t>
      </w:r>
    </w:p>
    <w:p w:rsidR="00000000" w:rsidDel="00000000" w:rsidP="00000000" w:rsidRDefault="00000000" w:rsidRPr="00000000" w14:paraId="000000DA">
      <w:pPr>
        <w:pStyle w:val="Heading2"/>
        <w:ind w:left="-4" w:firstLine="1.0000000000000009"/>
        <w:jc w:val="both"/>
        <w:rPr>
          <w:rFonts w:ascii="PT Serif" w:cs="PT Serif" w:eastAsia="PT Serif" w:hAnsi="PT Serif"/>
          <w:sz w:val="28"/>
          <w:szCs w:val="28"/>
        </w:rPr>
      </w:pPr>
      <w:bookmarkStart w:colFirst="0" w:colLast="0" w:name="_heading=h.3o7alnk" w:id="33"/>
      <w:bookmarkEnd w:id="33"/>
      <w:r w:rsidDel="00000000" w:rsidR="00000000" w:rsidRPr="00000000">
        <w:rPr>
          <w:rFonts w:ascii="PT Serif" w:cs="PT Serif" w:eastAsia="PT Serif" w:hAnsi="PT Serif"/>
          <w:sz w:val="28"/>
          <w:szCs w:val="28"/>
          <w:rtl w:val="0"/>
        </w:rPr>
        <w:t xml:space="preserve">1 § Revisorer och revision</w:t>
      </w:r>
    </w:p>
    <w:p w:rsidR="00000000" w:rsidDel="00000000" w:rsidP="00000000" w:rsidRDefault="00000000" w:rsidRPr="00000000" w14:paraId="000000DB">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Föreningens räkenskaper och förvaltning ska årligen granskas av den revisor som årsmötet utsett.</w:t>
      </w:r>
    </w:p>
    <w:p w:rsidR="00000000" w:rsidDel="00000000" w:rsidP="00000000" w:rsidRDefault="00000000" w:rsidRPr="00000000" w14:paraId="000000DC">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Revisorn ska vara oberoende av dem som de har att granska.</w:t>
      </w:r>
    </w:p>
    <w:p w:rsidR="00000000" w:rsidDel="00000000" w:rsidP="00000000" w:rsidRDefault="00000000" w:rsidRPr="00000000" w14:paraId="000000DD">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Revisorn har rätt att fortlöpande ta del av föreningens räkenskaper, årsmötes- och styrelseprotokoll och övriga handlingar.</w:t>
      </w:r>
    </w:p>
    <w:p w:rsidR="00000000" w:rsidDel="00000000" w:rsidP="00000000" w:rsidRDefault="00000000" w:rsidRPr="00000000" w14:paraId="000000DE">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Föreningens räkenskaper för det senaste verksamhets- och räkenskapsåret ska vara revisorn tillhanda senast en månad före årsmötet.</w:t>
      </w:r>
    </w:p>
    <w:p w:rsidR="00000000" w:rsidDel="00000000" w:rsidP="00000000" w:rsidRDefault="00000000" w:rsidRPr="00000000" w14:paraId="000000DF">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Revisorn ska granska styrelsens räkenskaper och förvaltning för det senaste verksamhets- och räkenskapsåret samt till styrelsen överlämna revisionsberättelse senast 14 dagar före årsmötet.</w:t>
      </w:r>
    </w:p>
    <w:p w:rsidR="00000000" w:rsidDel="00000000" w:rsidP="00000000" w:rsidRDefault="00000000" w:rsidRPr="00000000" w14:paraId="000000E0">
      <w:pPr>
        <w:spacing w:after="516" w:line="259" w:lineRule="auto"/>
        <w:ind w:left="0" w:firstLine="0"/>
        <w:jc w:val="both"/>
        <w:rPr>
          <w:rFonts w:ascii="PT Serif" w:cs="PT Serif" w:eastAsia="PT Serif" w:hAnsi="PT Serif"/>
        </w:rPr>
      </w:pPr>
      <w:r w:rsidDel="00000000" w:rsidR="00000000" w:rsidRPr="00000000">
        <w:rPr>
          <w:rtl w:val="0"/>
        </w:rPr>
      </w:r>
    </w:p>
    <w:p w:rsidR="00000000" w:rsidDel="00000000" w:rsidP="00000000" w:rsidRDefault="00000000" w:rsidRPr="00000000" w14:paraId="000000E1">
      <w:pPr>
        <w:pStyle w:val="Heading1"/>
        <w:ind w:left="-4" w:firstLine="1.0000000000000009"/>
        <w:jc w:val="both"/>
        <w:rPr>
          <w:rFonts w:ascii="PT Serif" w:cs="PT Serif" w:eastAsia="PT Serif" w:hAnsi="PT Serif"/>
        </w:rPr>
      </w:pPr>
      <w:bookmarkStart w:colFirst="0" w:colLast="0" w:name="_heading=h.23ckvvd" w:id="34"/>
      <w:bookmarkEnd w:id="34"/>
      <w:r w:rsidDel="00000000" w:rsidR="00000000" w:rsidRPr="00000000">
        <w:rPr>
          <w:rFonts w:ascii="PT Serif" w:cs="PT Serif" w:eastAsia="PT Serif" w:hAnsi="PT Serif"/>
          <w:rtl w:val="0"/>
        </w:rPr>
        <w:t xml:space="preserve">6 kap Styrelsen</w:t>
      </w:r>
    </w:p>
    <w:p w:rsidR="00000000" w:rsidDel="00000000" w:rsidP="00000000" w:rsidRDefault="00000000" w:rsidRPr="00000000" w14:paraId="000000E2">
      <w:pPr>
        <w:pStyle w:val="Heading2"/>
        <w:ind w:left="-4" w:firstLine="1.0000000000000009"/>
        <w:jc w:val="both"/>
        <w:rPr>
          <w:rFonts w:ascii="PT Serif" w:cs="PT Serif" w:eastAsia="PT Serif" w:hAnsi="PT Serif"/>
          <w:sz w:val="28"/>
          <w:szCs w:val="28"/>
        </w:rPr>
      </w:pPr>
      <w:bookmarkStart w:colFirst="0" w:colLast="0" w:name="_heading=h.ihv636" w:id="35"/>
      <w:bookmarkEnd w:id="35"/>
      <w:r w:rsidDel="00000000" w:rsidR="00000000" w:rsidRPr="00000000">
        <w:rPr>
          <w:rFonts w:ascii="PT Serif" w:cs="PT Serif" w:eastAsia="PT Serif" w:hAnsi="PT Serif"/>
          <w:sz w:val="28"/>
          <w:szCs w:val="28"/>
          <w:rtl w:val="0"/>
        </w:rPr>
        <w:t xml:space="preserve">1 § Sammansättning</w:t>
      </w:r>
    </w:p>
    <w:p w:rsidR="00000000" w:rsidDel="00000000" w:rsidP="00000000" w:rsidRDefault="00000000" w:rsidRPr="00000000" w14:paraId="000000E3">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Styrelsen ska bestå av ordförande, fyra ledamöter och två till fyra suppleanter. Styrelsen ska bestå av kvinnor och män.</w:t>
      </w:r>
    </w:p>
    <w:p w:rsidR="00000000" w:rsidDel="00000000" w:rsidP="00000000" w:rsidRDefault="00000000" w:rsidRPr="00000000" w14:paraId="000000E4">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Styrelsen ska inom sig utse vice ordförande och de övriga befattningshavare som behövs.</w:t>
      </w:r>
    </w:p>
    <w:p w:rsidR="00000000" w:rsidDel="00000000" w:rsidP="00000000" w:rsidRDefault="00000000" w:rsidRPr="00000000" w14:paraId="000000E5">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Styrelsen får utse adjungerad ledamot. Sådan ledamot har yttrande- och förslagsrätt men inte rösträtt. Adjungerad ledamot får utses till befattning inom styrelsen.</w:t>
      </w:r>
    </w:p>
    <w:p w:rsidR="00000000" w:rsidDel="00000000" w:rsidP="00000000" w:rsidRDefault="00000000" w:rsidRPr="00000000" w14:paraId="000000E6">
      <w:pPr>
        <w:pStyle w:val="Heading2"/>
        <w:ind w:left="-4" w:firstLine="1.0000000000000009"/>
        <w:jc w:val="both"/>
        <w:rPr>
          <w:rFonts w:ascii="PT Serif" w:cs="PT Serif" w:eastAsia="PT Serif" w:hAnsi="PT Serif"/>
          <w:sz w:val="28"/>
          <w:szCs w:val="28"/>
        </w:rPr>
      </w:pPr>
      <w:bookmarkStart w:colFirst="0" w:colLast="0" w:name="_heading=h.32hioqz" w:id="36"/>
      <w:bookmarkEnd w:id="36"/>
      <w:r w:rsidDel="00000000" w:rsidR="00000000" w:rsidRPr="00000000">
        <w:rPr>
          <w:rFonts w:ascii="PT Serif" w:cs="PT Serif" w:eastAsia="PT Serif" w:hAnsi="PT Serif"/>
          <w:sz w:val="28"/>
          <w:szCs w:val="28"/>
          <w:rtl w:val="0"/>
        </w:rPr>
        <w:t xml:space="preserve">2 § Styrelsens åligganden</w:t>
      </w:r>
    </w:p>
    <w:p w:rsidR="00000000" w:rsidDel="00000000" w:rsidP="00000000" w:rsidRDefault="00000000" w:rsidRPr="00000000" w14:paraId="000000E7">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När årsmöte inte är samlat är styrelsen föreningens beslutande organ och ansvarar för föreningens angelägenheter.</w:t>
      </w:r>
    </w:p>
    <w:p w:rsidR="00000000" w:rsidDel="00000000" w:rsidP="00000000" w:rsidRDefault="00000000" w:rsidRPr="00000000" w14:paraId="000000E8">
      <w:pPr>
        <w:spacing w:after="128" w:lineRule="auto"/>
        <w:ind w:left="-4" w:right="45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Styrelsen ska – inom ramen för RF:s, föreningens SF:s och föreningens egna stadgar – ansvara för föreningens verksamhet samt tillvarata medlemmarnas intressen. Det åligger styrelsen särskilt att</w:t>
      </w:r>
    </w:p>
    <w:p w:rsidR="00000000" w:rsidDel="00000000" w:rsidP="00000000" w:rsidRDefault="00000000" w:rsidRPr="00000000" w14:paraId="000000E9">
      <w:pPr>
        <w:numPr>
          <w:ilvl w:val="0"/>
          <w:numId w:val="4"/>
        </w:numPr>
        <w:spacing w:after="18" w:lineRule="auto"/>
        <w:ind w:left="721" w:hanging="360"/>
        <w:jc w:val="both"/>
        <w:rPr>
          <w:rFonts w:ascii="PT Serif" w:cs="PT Serif" w:eastAsia="PT Serif" w:hAnsi="PT Serif"/>
        </w:rPr>
      </w:pPr>
      <w:r w:rsidDel="00000000" w:rsidR="00000000" w:rsidRPr="00000000">
        <w:rPr>
          <w:rFonts w:ascii="PT Serif" w:cs="PT Serif" w:eastAsia="PT Serif" w:hAnsi="PT Serif"/>
          <w:rtl w:val="0"/>
        </w:rPr>
        <w:t xml:space="preserve">se till att föreningen följer gällande lagar och andra bindande regler, däribland att begära att belastningsregisterutdrag visas upp enligt 8 kap. 5 § RF:s stadgar,</w:t>
      </w:r>
    </w:p>
    <w:p w:rsidR="00000000" w:rsidDel="00000000" w:rsidP="00000000" w:rsidRDefault="00000000" w:rsidRPr="00000000" w14:paraId="000000EA">
      <w:pPr>
        <w:numPr>
          <w:ilvl w:val="0"/>
          <w:numId w:val="4"/>
        </w:numPr>
        <w:spacing w:after="9" w:lineRule="auto"/>
        <w:ind w:left="721" w:hanging="360"/>
        <w:jc w:val="both"/>
        <w:rPr>
          <w:rFonts w:ascii="PT Serif" w:cs="PT Serif" w:eastAsia="PT Serif" w:hAnsi="PT Serif"/>
        </w:rPr>
      </w:pPr>
      <w:r w:rsidDel="00000000" w:rsidR="00000000" w:rsidRPr="00000000">
        <w:rPr>
          <w:rFonts w:ascii="PT Serif" w:cs="PT Serif" w:eastAsia="PT Serif" w:hAnsi="PT Serif"/>
          <w:rtl w:val="0"/>
        </w:rPr>
        <w:t xml:space="preserve">verkställa av årsmötet fattade beslut,</w:t>
      </w:r>
    </w:p>
    <w:p w:rsidR="00000000" w:rsidDel="00000000" w:rsidP="00000000" w:rsidRDefault="00000000" w:rsidRPr="00000000" w14:paraId="000000EB">
      <w:pPr>
        <w:numPr>
          <w:ilvl w:val="0"/>
          <w:numId w:val="4"/>
        </w:numPr>
        <w:spacing w:after="18" w:lineRule="auto"/>
        <w:ind w:left="721" w:hanging="360"/>
        <w:jc w:val="both"/>
        <w:rPr>
          <w:rFonts w:ascii="PT Serif" w:cs="PT Serif" w:eastAsia="PT Serif" w:hAnsi="PT Serif"/>
        </w:rPr>
      </w:pPr>
      <w:r w:rsidDel="00000000" w:rsidR="00000000" w:rsidRPr="00000000">
        <w:rPr>
          <w:rFonts w:ascii="PT Serif" w:cs="PT Serif" w:eastAsia="PT Serif" w:hAnsi="PT Serif"/>
          <w:rtl w:val="0"/>
        </w:rPr>
        <w:t xml:space="preserve">planera, leda och fördela arbetet inom föreningen och för detta utarbeta arbetsordning och instruktioner för underliggande föreningsorgan samt hos SF uppdatera kontaktuppgifter enligt 8 kap. 5 § RF:s stadgar,</w:t>
      </w:r>
    </w:p>
    <w:p w:rsidR="00000000" w:rsidDel="00000000" w:rsidP="00000000" w:rsidRDefault="00000000" w:rsidRPr="00000000" w14:paraId="000000EC">
      <w:pPr>
        <w:numPr>
          <w:ilvl w:val="0"/>
          <w:numId w:val="4"/>
        </w:numPr>
        <w:spacing w:after="9" w:lineRule="auto"/>
        <w:ind w:left="721" w:hanging="360"/>
        <w:jc w:val="both"/>
        <w:rPr>
          <w:rFonts w:ascii="PT Serif" w:cs="PT Serif" w:eastAsia="PT Serif" w:hAnsi="PT Serif"/>
        </w:rPr>
      </w:pPr>
      <w:r w:rsidDel="00000000" w:rsidR="00000000" w:rsidRPr="00000000">
        <w:rPr>
          <w:rFonts w:ascii="PT Serif" w:cs="PT Serif" w:eastAsia="PT Serif" w:hAnsi="PT Serif"/>
          <w:rtl w:val="0"/>
        </w:rPr>
        <w:t xml:space="preserve">ansvara för och förvalta föreningens medel,</w:t>
      </w:r>
    </w:p>
    <w:p w:rsidR="00000000" w:rsidDel="00000000" w:rsidP="00000000" w:rsidRDefault="00000000" w:rsidRPr="00000000" w14:paraId="000000ED">
      <w:pPr>
        <w:numPr>
          <w:ilvl w:val="0"/>
          <w:numId w:val="4"/>
        </w:numPr>
        <w:spacing w:after="16" w:lineRule="auto"/>
        <w:ind w:left="721" w:hanging="360"/>
        <w:jc w:val="both"/>
        <w:rPr>
          <w:rFonts w:ascii="PT Serif" w:cs="PT Serif" w:eastAsia="PT Serif" w:hAnsi="PT Serif"/>
        </w:rPr>
      </w:pPr>
      <w:r w:rsidDel="00000000" w:rsidR="00000000" w:rsidRPr="00000000">
        <w:rPr>
          <w:rFonts w:ascii="PT Serif" w:cs="PT Serif" w:eastAsia="PT Serif" w:hAnsi="PT Serif"/>
          <w:rtl w:val="0"/>
        </w:rPr>
        <w:t xml:space="preserve">fortlöpande informera medlemmarna om föreningens angelägenheter i den utsträckning detta inte kan skada föreningens intressen,</w:t>
      </w:r>
    </w:p>
    <w:p w:rsidR="00000000" w:rsidDel="00000000" w:rsidP="00000000" w:rsidRDefault="00000000" w:rsidRPr="00000000" w14:paraId="000000EE">
      <w:pPr>
        <w:numPr>
          <w:ilvl w:val="0"/>
          <w:numId w:val="4"/>
        </w:numPr>
        <w:spacing w:after="9" w:lineRule="auto"/>
        <w:ind w:left="721" w:hanging="360"/>
        <w:jc w:val="both"/>
        <w:rPr>
          <w:rFonts w:ascii="PT Serif" w:cs="PT Serif" w:eastAsia="PT Serif" w:hAnsi="PT Serif"/>
        </w:rPr>
      </w:pPr>
      <w:r w:rsidDel="00000000" w:rsidR="00000000" w:rsidRPr="00000000">
        <w:rPr>
          <w:rFonts w:ascii="PT Serif" w:cs="PT Serif" w:eastAsia="PT Serif" w:hAnsi="PT Serif"/>
          <w:rtl w:val="0"/>
        </w:rPr>
        <w:t xml:space="preserve">tillställa revisorns räkenskaper m.m. enligt 5 kap. 1 §, och</w:t>
      </w:r>
    </w:p>
    <w:p w:rsidR="00000000" w:rsidDel="00000000" w:rsidP="00000000" w:rsidRDefault="00000000" w:rsidRPr="00000000" w14:paraId="000000EF">
      <w:pPr>
        <w:numPr>
          <w:ilvl w:val="0"/>
          <w:numId w:val="4"/>
        </w:numPr>
        <w:spacing w:after="82" w:lineRule="auto"/>
        <w:ind w:left="721" w:hanging="360"/>
        <w:jc w:val="both"/>
        <w:rPr>
          <w:rFonts w:ascii="PT Serif" w:cs="PT Serif" w:eastAsia="PT Serif" w:hAnsi="PT Serif"/>
        </w:rPr>
      </w:pPr>
      <w:r w:rsidDel="00000000" w:rsidR="00000000" w:rsidRPr="00000000">
        <w:rPr>
          <w:rFonts w:ascii="PT Serif" w:cs="PT Serif" w:eastAsia="PT Serif" w:hAnsi="PT Serif"/>
          <w:rtl w:val="0"/>
        </w:rPr>
        <w:t xml:space="preserve">förbereda årsmötet.</w:t>
      </w:r>
    </w:p>
    <w:p w:rsidR="00000000" w:rsidDel="00000000" w:rsidP="00000000" w:rsidRDefault="00000000" w:rsidRPr="00000000" w14:paraId="000000F0">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w:t>
      </w:r>
    </w:p>
    <w:p w:rsidR="00000000" w:rsidDel="00000000" w:rsidP="00000000" w:rsidRDefault="00000000" w:rsidRPr="00000000" w14:paraId="000000F1">
      <w:pPr>
        <w:spacing w:after="227"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Styrelsen ska besluta om fördelning av arbetsuppgifterna genom en särskild upprättad arbetsordning.</w:t>
      </w:r>
    </w:p>
    <w:p w:rsidR="00000000" w:rsidDel="00000000" w:rsidP="00000000" w:rsidRDefault="00000000" w:rsidRPr="00000000" w14:paraId="000000F2">
      <w:pPr>
        <w:pStyle w:val="Heading2"/>
        <w:ind w:left="-4" w:firstLine="1.0000000000000009"/>
        <w:jc w:val="both"/>
        <w:rPr>
          <w:rFonts w:ascii="PT Serif" w:cs="PT Serif" w:eastAsia="PT Serif" w:hAnsi="PT Serif"/>
          <w:sz w:val="28"/>
          <w:szCs w:val="28"/>
        </w:rPr>
      </w:pPr>
      <w:bookmarkStart w:colFirst="0" w:colLast="0" w:name="_heading=h.1hmsyys" w:id="37"/>
      <w:bookmarkEnd w:id="37"/>
      <w:r w:rsidDel="00000000" w:rsidR="00000000" w:rsidRPr="00000000">
        <w:rPr>
          <w:rFonts w:ascii="PT Serif" w:cs="PT Serif" w:eastAsia="PT Serif" w:hAnsi="PT Serif"/>
          <w:sz w:val="28"/>
          <w:szCs w:val="28"/>
          <w:rtl w:val="0"/>
        </w:rPr>
        <w:t xml:space="preserve">3 § Kallelse, beslutsförhet och omröstning</w:t>
      </w:r>
    </w:p>
    <w:p w:rsidR="00000000" w:rsidDel="00000000" w:rsidP="00000000" w:rsidRDefault="00000000" w:rsidRPr="00000000" w14:paraId="000000F3">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Styrelsen ska sammanträda på kallelse av ordföranden. Ordföranden är skyldig att kalla till sammanträde då minst två ledamöter har begärt det. Underlåter ordföranden att utfärda kallelse får de som begärt sammanträdet kalla till det.</w:t>
      </w:r>
    </w:p>
    <w:p w:rsidR="00000000" w:rsidDel="00000000" w:rsidP="00000000" w:rsidRDefault="00000000" w:rsidRPr="00000000" w14:paraId="000000F4">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Styrelsen är beslutsmässig när minst hälften av alla styrelsemedlemmar närvarar på möte då beslut ska tas. Man röstar med ja- och nejrop och beslut fastställs när mer än hälften av de närvarande röstar för samma beslut. </w:t>
      </w:r>
    </w:p>
    <w:p w:rsidR="00000000" w:rsidDel="00000000" w:rsidP="00000000" w:rsidRDefault="00000000" w:rsidRPr="00000000" w14:paraId="000000F5">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Ordföranden får besluta att ärende ska avgöras genom skriftlig omröstning (beslut per capsulam) eller vid telefonsammanträde eller med hjälp av annan teknisk utrustning.</w:t>
      </w:r>
    </w:p>
    <w:p w:rsidR="00000000" w:rsidDel="00000000" w:rsidP="00000000" w:rsidRDefault="00000000" w:rsidRPr="00000000" w14:paraId="000000F6">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Vid sammanträde eller beslutsfattande enligt föregående stycke ska protokoll upprättas. Protokoll ska undertecknas av mötesordföranden och utsedd protokollsekreterare. Avvikande mening ska antecknas i protokollet.</w:t>
      </w:r>
    </w:p>
    <w:p w:rsidR="00000000" w:rsidDel="00000000" w:rsidP="00000000" w:rsidRDefault="00000000" w:rsidRPr="00000000" w14:paraId="000000F7">
      <w:pPr>
        <w:pStyle w:val="Heading2"/>
        <w:ind w:left="-4" w:firstLine="1.0000000000000009"/>
        <w:jc w:val="both"/>
        <w:rPr>
          <w:rFonts w:ascii="PT Serif" w:cs="PT Serif" w:eastAsia="PT Serif" w:hAnsi="PT Serif"/>
          <w:sz w:val="28"/>
          <w:szCs w:val="28"/>
        </w:rPr>
      </w:pPr>
      <w:bookmarkStart w:colFirst="0" w:colLast="0" w:name="_heading=h.41mghml" w:id="38"/>
      <w:bookmarkEnd w:id="38"/>
      <w:r w:rsidDel="00000000" w:rsidR="00000000" w:rsidRPr="00000000">
        <w:rPr>
          <w:rFonts w:ascii="PT Serif" w:cs="PT Serif" w:eastAsia="PT Serif" w:hAnsi="PT Serif"/>
          <w:sz w:val="28"/>
          <w:szCs w:val="28"/>
          <w:rtl w:val="0"/>
        </w:rPr>
        <w:t xml:space="preserve">4 § Överlåtelse av beslutanderätten</w:t>
      </w:r>
    </w:p>
    <w:p w:rsidR="00000000" w:rsidDel="00000000" w:rsidP="00000000" w:rsidRDefault="00000000" w:rsidRPr="00000000" w14:paraId="000000F8">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Styrelsen får överlåta sin beslutanderätt i enskilda ärenden eller i vissa grupper av ärenden till kommitté eller annat organ eller till enskild medlem, anställd eller annan utsedd person. Sådana uppdrag kan gälla för viss tid eller tills vidare.</w:t>
      </w:r>
    </w:p>
    <w:p w:rsidR="00000000" w:rsidDel="00000000" w:rsidP="00000000" w:rsidRDefault="00000000" w:rsidRPr="00000000" w14:paraId="000000F9">
      <w:pPr>
        <w:spacing w:after="527"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Den som fattat beslut med stöd av bemyndigande enligt föregående stycke ska fortlöpande underrätta styrelsen härom.</w:t>
      </w:r>
    </w:p>
    <w:p w:rsidR="00000000" w:rsidDel="00000000" w:rsidP="00000000" w:rsidRDefault="00000000" w:rsidRPr="00000000" w14:paraId="000000FA">
      <w:pPr>
        <w:pStyle w:val="Heading1"/>
        <w:ind w:left="-4" w:firstLine="1.0000000000000009"/>
        <w:jc w:val="both"/>
        <w:rPr>
          <w:rFonts w:ascii="PT Serif" w:cs="PT Serif" w:eastAsia="PT Serif" w:hAnsi="PT Serif"/>
        </w:rPr>
      </w:pPr>
      <w:bookmarkStart w:colFirst="0" w:colLast="0" w:name="_heading=h.2grqrue" w:id="39"/>
      <w:bookmarkEnd w:id="39"/>
      <w:r w:rsidDel="00000000" w:rsidR="00000000" w:rsidRPr="00000000">
        <w:rPr>
          <w:rFonts w:ascii="PT Serif" w:cs="PT Serif" w:eastAsia="PT Serif" w:hAnsi="PT Serif"/>
          <w:rtl w:val="0"/>
        </w:rPr>
        <w:t xml:space="preserve">7 kap Övriga föreningsorgan</w:t>
      </w:r>
    </w:p>
    <w:p w:rsidR="00000000" w:rsidDel="00000000" w:rsidP="00000000" w:rsidRDefault="00000000" w:rsidRPr="00000000" w14:paraId="000000FB">
      <w:pPr>
        <w:pStyle w:val="Heading2"/>
        <w:ind w:left="-4" w:firstLine="1.0000000000000009"/>
        <w:jc w:val="both"/>
        <w:rPr>
          <w:rFonts w:ascii="PT Serif" w:cs="PT Serif" w:eastAsia="PT Serif" w:hAnsi="PT Serif"/>
          <w:sz w:val="28"/>
          <w:szCs w:val="28"/>
        </w:rPr>
      </w:pPr>
      <w:bookmarkStart w:colFirst="0" w:colLast="0" w:name="_heading=h.vx1227" w:id="40"/>
      <w:bookmarkEnd w:id="40"/>
      <w:r w:rsidDel="00000000" w:rsidR="00000000" w:rsidRPr="00000000">
        <w:rPr>
          <w:rFonts w:ascii="PT Serif" w:cs="PT Serif" w:eastAsia="PT Serif" w:hAnsi="PT Serif"/>
          <w:sz w:val="28"/>
          <w:szCs w:val="28"/>
          <w:rtl w:val="0"/>
        </w:rPr>
        <w:t xml:space="preserve">1 § Kommittéer, arbetsgrupper och andra</w:t>
      </w:r>
    </w:p>
    <w:p w:rsidR="00000000" w:rsidDel="00000000" w:rsidP="00000000" w:rsidRDefault="00000000" w:rsidRPr="00000000" w14:paraId="000000FC">
      <w:pPr>
        <w:pStyle w:val="Heading2"/>
        <w:ind w:left="-4" w:firstLine="1.0000000000000009"/>
        <w:jc w:val="both"/>
        <w:rPr>
          <w:rFonts w:ascii="PT Serif" w:cs="PT Serif" w:eastAsia="PT Serif" w:hAnsi="PT Serif"/>
          <w:sz w:val="28"/>
          <w:szCs w:val="28"/>
        </w:rPr>
      </w:pPr>
      <w:bookmarkStart w:colFirst="0" w:colLast="0" w:name="_heading=h.3fwokq0" w:id="41"/>
      <w:bookmarkEnd w:id="41"/>
      <w:r w:rsidDel="00000000" w:rsidR="00000000" w:rsidRPr="00000000">
        <w:rPr>
          <w:rFonts w:ascii="PT Serif" w:cs="PT Serif" w:eastAsia="PT Serif" w:hAnsi="PT Serif"/>
          <w:sz w:val="28"/>
          <w:szCs w:val="28"/>
          <w:rtl w:val="0"/>
        </w:rPr>
        <w:t xml:space="preserve">underliggande föreningsorgan</w:t>
      </w:r>
    </w:p>
    <w:p w:rsidR="00000000" w:rsidDel="00000000" w:rsidP="00000000" w:rsidRDefault="00000000" w:rsidRPr="00000000" w14:paraId="000000FD">
      <w:pPr>
        <w:spacing w:after="0"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 ska för sin idrottsliga verksamhet ha följande sektioner/kommittéer:</w:t>
      </w:r>
    </w:p>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9" w:lineRule="auto"/>
        <w:ind w:left="347" w:right="0" w:hanging="360"/>
        <w:jc w:val="both"/>
        <w:rPr>
          <w:rFonts w:ascii="PT Serif" w:cs="PT Serif" w:eastAsia="PT Serif" w:hAnsi="PT Serif"/>
          <w:i w:val="0"/>
          <w:smallCaps w:val="0"/>
          <w:strike w:val="0"/>
          <w:color w:val="000000"/>
          <w:sz w:val="22"/>
          <w:szCs w:val="22"/>
          <w:shd w:fill="auto" w:val="clear"/>
          <w:vertAlign w:val="baseline"/>
        </w:rPr>
      </w:pPr>
      <w:r w:rsidDel="00000000" w:rsidR="00000000" w:rsidRPr="00000000">
        <w:rPr>
          <w:rFonts w:ascii="PT Serif" w:cs="PT Serif" w:eastAsia="PT Serif" w:hAnsi="PT Serif"/>
          <w:i w:val="0"/>
          <w:smallCaps w:val="0"/>
          <w:strike w:val="0"/>
          <w:color w:val="000000"/>
          <w:sz w:val="22"/>
          <w:szCs w:val="22"/>
          <w:u w:val="none"/>
          <w:shd w:fill="auto" w:val="clear"/>
          <w:vertAlign w:val="baseline"/>
          <w:rtl w:val="0"/>
        </w:rPr>
        <w:t xml:space="preserve">Ungdomssektion </w:t>
      </w:r>
    </w:p>
    <w:p w:rsidR="00000000" w:rsidDel="00000000" w:rsidP="00000000" w:rsidRDefault="00000000" w:rsidRPr="00000000" w14:paraId="000000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9" w:lineRule="auto"/>
        <w:ind w:left="347" w:right="0" w:hanging="360"/>
        <w:jc w:val="both"/>
        <w:rPr>
          <w:rFonts w:ascii="PT Serif" w:cs="PT Serif" w:eastAsia="PT Serif" w:hAnsi="PT Serif"/>
          <w:i w:val="0"/>
          <w:smallCaps w:val="0"/>
          <w:strike w:val="0"/>
          <w:color w:val="000000"/>
          <w:sz w:val="22"/>
          <w:szCs w:val="22"/>
          <w:shd w:fill="auto" w:val="clear"/>
          <w:vertAlign w:val="baseline"/>
        </w:rPr>
      </w:pPr>
      <w:r w:rsidDel="00000000" w:rsidR="00000000" w:rsidRPr="00000000">
        <w:rPr>
          <w:rFonts w:ascii="PT Serif" w:cs="PT Serif" w:eastAsia="PT Serif" w:hAnsi="PT Serif"/>
          <w:rtl w:val="0"/>
        </w:rPr>
        <w:t xml:space="preserve">Kommitte</w:t>
      </w:r>
      <w:r w:rsidDel="00000000" w:rsidR="00000000" w:rsidRPr="00000000">
        <w:rPr>
          <w:rFonts w:ascii="PT Serif" w:cs="PT Serif" w:eastAsia="PT Serif" w:hAnsi="PT Serif"/>
          <w:i w:val="0"/>
          <w:smallCaps w:val="0"/>
          <w:strike w:val="0"/>
          <w:color w:val="000000"/>
          <w:sz w:val="22"/>
          <w:szCs w:val="22"/>
          <w:u w:val="none"/>
          <w:shd w:fill="auto" w:val="clear"/>
          <w:vertAlign w:val="baseline"/>
          <w:rtl w:val="0"/>
        </w:rPr>
        <w:t xml:space="preserve"> för evenemang</w:t>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9" w:lineRule="auto"/>
        <w:ind w:left="347" w:right="0" w:hanging="360"/>
        <w:jc w:val="both"/>
        <w:rPr>
          <w:rFonts w:ascii="PT Serif" w:cs="PT Serif" w:eastAsia="PT Serif" w:hAnsi="PT Serif"/>
          <w:i w:val="0"/>
          <w:smallCaps w:val="0"/>
          <w:strike w:val="0"/>
          <w:color w:val="000000"/>
          <w:sz w:val="22"/>
          <w:szCs w:val="22"/>
          <w:shd w:fill="auto" w:val="clear"/>
          <w:vertAlign w:val="baseline"/>
        </w:rPr>
      </w:pPr>
      <w:r w:rsidDel="00000000" w:rsidR="00000000" w:rsidRPr="00000000">
        <w:rPr>
          <w:rFonts w:ascii="PT Serif" w:cs="PT Serif" w:eastAsia="PT Serif" w:hAnsi="PT Serif"/>
          <w:rtl w:val="0"/>
        </w:rPr>
        <w:t xml:space="preserve">Domarsektion</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9" w:lineRule="auto"/>
        <w:ind w:left="347" w:right="0" w:hanging="360"/>
        <w:jc w:val="both"/>
        <w:rPr>
          <w:rFonts w:ascii="PT Serif" w:cs="PT Serif" w:eastAsia="PT Serif" w:hAnsi="PT Serif"/>
          <w:i w:val="0"/>
          <w:smallCaps w:val="0"/>
          <w:strike w:val="0"/>
          <w:color w:val="000000"/>
          <w:sz w:val="22"/>
          <w:szCs w:val="22"/>
          <w:shd w:fill="auto" w:val="clear"/>
          <w:vertAlign w:val="baseline"/>
        </w:rPr>
      </w:pPr>
      <w:r w:rsidDel="00000000" w:rsidR="00000000" w:rsidRPr="00000000">
        <w:rPr>
          <w:rFonts w:ascii="PT Serif" w:cs="PT Serif" w:eastAsia="PT Serif" w:hAnsi="PT Serif"/>
          <w:rtl w:val="0"/>
        </w:rPr>
        <w:t xml:space="preserve">Utbildningssektion </w:t>
      </w:r>
      <w:r w:rsidDel="00000000" w:rsidR="00000000" w:rsidRPr="00000000">
        <w:rPr>
          <w:rtl w:val="0"/>
        </w:rPr>
      </w:r>
    </w:p>
    <w:p w:rsidR="00000000" w:rsidDel="00000000" w:rsidP="00000000" w:rsidRDefault="00000000" w:rsidRPr="00000000" w14:paraId="00000102">
      <w:pPr>
        <w:spacing w:after="0" w:lineRule="auto"/>
        <w:ind w:left="-13" w:firstLine="0"/>
        <w:jc w:val="both"/>
        <w:rPr>
          <w:rFonts w:ascii="PT Serif" w:cs="PT Serif" w:eastAsia="PT Serif" w:hAnsi="PT Serif"/>
        </w:rPr>
      </w:pPr>
      <w:r w:rsidDel="00000000" w:rsidR="00000000" w:rsidRPr="00000000">
        <w:rPr>
          <w:rtl w:val="0"/>
        </w:rPr>
      </w:r>
    </w:p>
    <w:p w:rsidR="00000000" w:rsidDel="00000000" w:rsidP="00000000" w:rsidRDefault="00000000" w:rsidRPr="00000000" w14:paraId="00000103">
      <w:pPr>
        <w:spacing w:after="0" w:lineRule="auto"/>
        <w:ind w:left="-13" w:firstLine="0"/>
        <w:jc w:val="both"/>
        <w:rPr>
          <w:rFonts w:ascii="PT Serif" w:cs="PT Serif" w:eastAsia="PT Serif" w:hAnsi="PT Serif"/>
        </w:rPr>
      </w:pPr>
      <w:r w:rsidDel="00000000" w:rsidR="00000000" w:rsidRPr="00000000">
        <w:rPr>
          <w:rtl w:val="0"/>
        </w:rPr>
      </w:r>
    </w:p>
    <w:p w:rsidR="00000000" w:rsidDel="00000000" w:rsidP="00000000" w:rsidRDefault="00000000" w:rsidRPr="00000000" w14:paraId="00000104">
      <w:pPr>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Föreningen ska för sin administrativa verksamhet ha följande fasta kommittéer:</w:t>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6" w:before="0" w:line="249" w:lineRule="auto"/>
        <w:ind w:left="347" w:right="0" w:hanging="360"/>
        <w:jc w:val="both"/>
        <w:rPr>
          <w:rFonts w:ascii="PT Serif" w:cs="PT Serif" w:eastAsia="PT Serif" w:hAnsi="PT Serif"/>
          <w:i w:val="0"/>
          <w:smallCaps w:val="0"/>
          <w:strike w:val="0"/>
          <w:color w:val="000000"/>
          <w:sz w:val="22"/>
          <w:szCs w:val="22"/>
          <w:shd w:fill="auto" w:val="clear"/>
          <w:vertAlign w:val="baseline"/>
        </w:rPr>
      </w:pPr>
      <w:r w:rsidDel="00000000" w:rsidR="00000000" w:rsidRPr="00000000">
        <w:rPr>
          <w:rFonts w:ascii="PT Serif" w:cs="PT Serif" w:eastAsia="PT Serif" w:hAnsi="PT Serif"/>
          <w:rtl w:val="0"/>
        </w:rPr>
        <w:t xml:space="preserve">Kommitte</w:t>
      </w:r>
      <w:r w:rsidDel="00000000" w:rsidR="00000000" w:rsidRPr="00000000">
        <w:rPr>
          <w:rFonts w:ascii="PT Serif" w:cs="PT Serif" w:eastAsia="PT Serif" w:hAnsi="PT Serif"/>
          <w:i w:val="0"/>
          <w:smallCaps w:val="0"/>
          <w:strike w:val="0"/>
          <w:color w:val="000000"/>
          <w:sz w:val="22"/>
          <w:szCs w:val="22"/>
          <w:u w:val="none"/>
          <w:shd w:fill="auto" w:val="clear"/>
          <w:vertAlign w:val="baseline"/>
          <w:rtl w:val="0"/>
        </w:rPr>
        <w:t xml:space="preserve"> för sociala medier</w:t>
      </w:r>
      <w:r w:rsidDel="00000000" w:rsidR="00000000" w:rsidRPr="00000000">
        <w:rPr>
          <w:rFonts w:ascii="PT Serif" w:cs="PT Serif" w:eastAsia="PT Serif" w:hAnsi="PT Serif"/>
          <w:rtl w:val="0"/>
        </w:rPr>
        <w:t xml:space="preserve"> och marknadsföring </w:t>
      </w:r>
      <w:r w:rsidDel="00000000" w:rsidR="00000000" w:rsidRPr="00000000">
        <w:rPr>
          <w:rtl w:val="0"/>
        </w:rPr>
      </w:r>
    </w:p>
    <w:p w:rsidR="00000000" w:rsidDel="00000000" w:rsidP="00000000" w:rsidRDefault="00000000" w:rsidRPr="00000000" w14:paraId="00000106">
      <w:pPr>
        <w:jc w:val="both"/>
        <w:rPr>
          <w:rFonts w:ascii="PT Serif" w:cs="PT Serif" w:eastAsia="PT Serif" w:hAnsi="PT Serif"/>
        </w:rPr>
      </w:pPr>
      <w:r w:rsidDel="00000000" w:rsidR="00000000" w:rsidRPr="00000000">
        <w:rPr>
          <w:rtl w:val="0"/>
        </w:rPr>
      </w:r>
    </w:p>
    <w:p w:rsidR="00000000" w:rsidDel="00000000" w:rsidP="00000000" w:rsidRDefault="00000000" w:rsidRPr="00000000" w14:paraId="00000107">
      <w:pPr>
        <w:pStyle w:val="Heading1"/>
        <w:spacing w:after="5" w:line="268" w:lineRule="auto"/>
        <w:ind w:left="-4" w:firstLine="1.0000000000000009"/>
        <w:jc w:val="both"/>
        <w:rPr>
          <w:rFonts w:ascii="PT Serif" w:cs="PT Serif" w:eastAsia="PT Serif" w:hAnsi="PT Serif"/>
        </w:rPr>
      </w:pPr>
      <w:bookmarkStart w:colFirst="0" w:colLast="0" w:name="_heading=h.1v1yuxt" w:id="42"/>
      <w:bookmarkEnd w:id="42"/>
      <w:r w:rsidDel="00000000" w:rsidR="00000000" w:rsidRPr="00000000">
        <w:rPr>
          <w:rFonts w:ascii="PT Serif" w:cs="PT Serif" w:eastAsia="PT Serif" w:hAnsi="PT Serif"/>
          <w:rtl w:val="0"/>
        </w:rPr>
        <w:t xml:space="preserve">2 § Instruktioner</w:t>
      </w:r>
    </w:p>
    <w:p w:rsidR="00000000" w:rsidDel="00000000" w:rsidP="00000000" w:rsidRDefault="00000000" w:rsidRPr="00000000" w14:paraId="00000108">
      <w:pPr>
        <w:spacing w:after="229" w:lineRule="auto"/>
        <w:ind w:left="-4" w:firstLine="0.9999999999999998"/>
        <w:jc w:val="both"/>
        <w:rPr>
          <w:rFonts w:ascii="PT Serif" w:cs="PT Serif" w:eastAsia="PT Serif" w:hAnsi="PT Serif"/>
        </w:rPr>
      </w:pPr>
      <w:r w:rsidDel="00000000" w:rsidR="00000000" w:rsidRPr="00000000">
        <w:rPr>
          <w:rFonts w:ascii="PT Serif" w:cs="PT Serif" w:eastAsia="PT Serif" w:hAnsi="PT Serif"/>
          <w:rtl w:val="0"/>
        </w:rPr>
        <w:t xml:space="preserve">Styrelse ska, i särskild instruktion eller på annat lämpligt sätt, fastställa de befogenheter och skyldigheter som de underliggande organen har samt hur återrapportering till styrelsen ska ske.</w:t>
      </w:r>
    </w:p>
    <w:p w:rsidR="00000000" w:rsidDel="00000000" w:rsidP="00000000" w:rsidRDefault="00000000" w:rsidRPr="00000000" w14:paraId="00000109">
      <w:pPr>
        <w:spacing w:after="0" w:line="259" w:lineRule="auto"/>
        <w:ind w:left="1" w:firstLine="0"/>
        <w:jc w:val="both"/>
        <w:rPr>
          <w:rFonts w:ascii="PT Serif" w:cs="PT Serif" w:eastAsia="PT Serif" w:hAnsi="PT Serif"/>
        </w:rPr>
      </w:pPr>
      <w:r w:rsidDel="00000000" w:rsidR="00000000" w:rsidRPr="00000000">
        <w:rPr>
          <w:rtl w:val="0"/>
        </w:rPr>
      </w:r>
    </w:p>
    <w:p w:rsidR="00000000" w:rsidDel="00000000" w:rsidP="00000000" w:rsidRDefault="00000000" w:rsidRPr="00000000" w14:paraId="0000010A">
      <w:pPr>
        <w:spacing w:after="0" w:line="259" w:lineRule="auto"/>
        <w:ind w:left="0" w:firstLine="0"/>
        <w:jc w:val="both"/>
        <w:rPr>
          <w:rFonts w:ascii="Times New Roman" w:cs="Times New Roman" w:eastAsia="Times New Roman" w:hAnsi="Times New Roman"/>
        </w:rPr>
      </w:pPr>
      <w:r w:rsidDel="00000000" w:rsidR="00000000" w:rsidRPr="00000000">
        <w:rPr>
          <w:rtl w:val="0"/>
        </w:rPr>
      </w:r>
    </w:p>
    <w:sectPr>
      <w:footerReference r:id="rId8" w:type="default"/>
      <w:footerReference r:id="rId9" w:type="first"/>
      <w:footerReference r:id="rId10" w:type="even"/>
      <w:pgSz w:h="16838" w:w="11906" w:orient="portrait"/>
      <w:pgMar w:bottom="1440" w:top="1440" w:left="1080" w:right="1080" w:header="720" w:footer="4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Georgia"/>
  <w:font w:name="Times New Roman"/>
  <w:font w:name="Courier New"/>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spacing w:after="0" w:line="259" w:lineRule="auto"/>
      <w:ind w:left="1" w:firstLine="0"/>
      <w:rPr/>
    </w:pPr>
    <w:r w:rsidDel="00000000" w:rsidR="00000000" w:rsidRPr="00000000">
      <w:rPr>
        <w:rtl w:val="0"/>
      </w:rPr>
      <w:t xml:space="preserv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10058400</wp:posOffset>
              </wp:positionV>
              <wp:extent cx="1282700" cy="343536"/>
              <wp:effectExtent b="0" l="0" r="0" t="0"/>
              <wp:wrapSquare wrapText="bothSides" distB="0" distT="0" distL="114300" distR="114300"/>
              <wp:docPr id="1655942070" name=""/>
              <a:graphic>
                <a:graphicData uri="http://schemas.microsoft.com/office/word/2010/wordprocessingGroup">
                  <wpg:wgp>
                    <wpg:cNvGrpSpPr/>
                    <wpg:grpSpPr>
                      <a:xfrm>
                        <a:off x="4699875" y="3603450"/>
                        <a:ext cx="1282700" cy="343536"/>
                        <a:chOff x="4699875" y="3603450"/>
                        <a:chExt cx="1292250" cy="3525500"/>
                      </a:xfrm>
                    </wpg:grpSpPr>
                    <wpg:grpSp>
                      <wpg:cNvGrpSpPr/>
                      <wpg:grpSpPr>
                        <a:xfrm>
                          <a:off x="4704650" y="3608232"/>
                          <a:ext cx="1282700" cy="343536"/>
                          <a:chOff x="0" y="0"/>
                          <a:chExt cx="1282700" cy="343536"/>
                        </a:xfrm>
                      </wpg:grpSpPr>
                      <wps:wsp>
                        <wps:cNvSpPr/>
                        <wps:cNvPr id="3" name="Shape 3"/>
                        <wps:spPr>
                          <a:xfrm>
                            <a:off x="0" y="0"/>
                            <a:ext cx="1282700" cy="343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282700" cy="343536"/>
                          </a:xfrm>
                          <a:custGeom>
                            <a:rect b="b" l="l" r="r" t="t"/>
                            <a:pathLst>
                              <a:path extrusionOk="0" h="343536" w="1282700">
                                <a:moveTo>
                                  <a:pt x="0" y="171768"/>
                                </a:moveTo>
                                <a:cubicBezTo>
                                  <a:pt x="0" y="76899"/>
                                  <a:pt x="287147" y="0"/>
                                  <a:pt x="641350" y="0"/>
                                </a:cubicBezTo>
                                <a:cubicBezTo>
                                  <a:pt x="995553" y="0"/>
                                  <a:pt x="1282700" y="76899"/>
                                  <a:pt x="1282700" y="171768"/>
                                </a:cubicBezTo>
                                <a:cubicBezTo>
                                  <a:pt x="1282700" y="266636"/>
                                  <a:pt x="995553" y="343536"/>
                                  <a:pt x="641350" y="343536"/>
                                </a:cubicBezTo>
                                <a:cubicBezTo>
                                  <a:pt x="287147" y="343536"/>
                                  <a:pt x="0" y="266636"/>
                                  <a:pt x="0" y="171768"/>
                                </a:cubicBezTo>
                                <a:close/>
                              </a:path>
                            </a:pathLst>
                          </a:custGeom>
                          <a:noFill/>
                          <a:ln cap="flat" cmpd="sng" w="9525">
                            <a:solidFill>
                              <a:srgbClr val="A6A6A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0152" y="50153"/>
                            <a:ext cx="1182395" cy="243230"/>
                          </a:xfrm>
                          <a:custGeom>
                            <a:rect b="b" l="l" r="r" t="t"/>
                            <a:pathLst>
                              <a:path extrusionOk="0" h="243230" w="1182395">
                                <a:moveTo>
                                  <a:pt x="0" y="121615"/>
                                </a:moveTo>
                                <a:cubicBezTo>
                                  <a:pt x="0" y="188785"/>
                                  <a:pt x="264694" y="243230"/>
                                  <a:pt x="591198" y="243230"/>
                                </a:cubicBezTo>
                                <a:cubicBezTo>
                                  <a:pt x="917702" y="243230"/>
                                  <a:pt x="1182395" y="188785"/>
                                  <a:pt x="1182395" y="121615"/>
                                </a:cubicBezTo>
                                <a:cubicBezTo>
                                  <a:pt x="1182395" y="54445"/>
                                  <a:pt x="917702" y="0"/>
                                  <a:pt x="591198" y="0"/>
                                </a:cubicBezTo>
                                <a:cubicBezTo>
                                  <a:pt x="264694" y="0"/>
                                  <a:pt x="0" y="54445"/>
                                  <a:pt x="0" y="121615"/>
                                </a:cubicBezTo>
                                <a:close/>
                              </a:path>
                            </a:pathLst>
                          </a:custGeom>
                          <a:noFill/>
                          <a:ln cap="flat" cmpd="sng" w="9525">
                            <a:solidFill>
                              <a:srgbClr val="A6A6A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05728" y="129034"/>
                            <a:ext cx="9454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 MERGEFORMAT </w:t>
                              </w:r>
                              <w:r w:rsidDel="00000000" w:rsidR="00000000" w:rsidRPr="00000000">
                                <w:rPr>
                                  <w:rFonts w:ascii="Calibri" w:cs="Calibri" w:eastAsia="Calibri" w:hAnsi="Calibri"/>
                                  <w:b w:val="0"/>
                                  <w:i w:val="0"/>
                                  <w:smallCaps w:val="0"/>
                                  <w:strike w:val="0"/>
                                  <w:color w:val="808080"/>
                                  <w:sz w:val="22"/>
                                  <w:vertAlign w:val="baseline"/>
                                </w:rPr>
                                <w:t xml:space="preserve">1</w:t>
                              </w:r>
                            </w:p>
                          </w:txbxContent>
                        </wps:txbx>
                        <wps:bodyPr anchorCtr="0" anchor="t" bIns="0" lIns="0" spcFirstLastPara="1" rIns="0" wrap="square" tIns="0">
                          <a:noAutofit/>
                        </wps:bodyPr>
                      </wps:wsp>
                      <wps:wsp>
                        <wps:cNvSpPr/>
                        <wps:cNvPr id="17" name="Shape 17"/>
                        <wps:spPr>
                          <a:xfrm>
                            <a:off x="675832" y="129034"/>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10058400</wp:posOffset>
              </wp:positionV>
              <wp:extent cx="1282700" cy="343536"/>
              <wp:effectExtent b="0" l="0" r="0" t="0"/>
              <wp:wrapSquare wrapText="bothSides" distB="0" distT="0" distL="114300" distR="114300"/>
              <wp:docPr id="165594207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82700" cy="343536"/>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spacing w:after="0" w:line="259" w:lineRule="auto"/>
      <w:ind w:left="1" w:firstLine="0"/>
      <w:rPr/>
    </w:pPr>
    <w:r w:rsidDel="00000000" w:rsidR="00000000" w:rsidRPr="00000000">
      <w:rPr>
        <w:rtl w:val="0"/>
      </w:rPr>
      <w:t xml:space="preserv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10058400</wp:posOffset>
              </wp:positionV>
              <wp:extent cx="1282700" cy="343536"/>
              <wp:effectExtent b="0" l="0" r="0" t="0"/>
              <wp:wrapSquare wrapText="bothSides" distB="0" distT="0" distL="114300" distR="114300"/>
              <wp:docPr id="1655942069" name=""/>
              <a:graphic>
                <a:graphicData uri="http://schemas.microsoft.com/office/word/2010/wordprocessingGroup">
                  <wpg:wgp>
                    <wpg:cNvGrpSpPr/>
                    <wpg:grpSpPr>
                      <a:xfrm>
                        <a:off x="4699875" y="3603450"/>
                        <a:ext cx="1282700" cy="343536"/>
                        <a:chOff x="4699875" y="3603450"/>
                        <a:chExt cx="1292250" cy="3525500"/>
                      </a:xfrm>
                    </wpg:grpSpPr>
                    <wpg:grpSp>
                      <wpg:cNvGrpSpPr/>
                      <wpg:grpSpPr>
                        <a:xfrm>
                          <a:off x="4704650" y="3608232"/>
                          <a:ext cx="1282700" cy="343536"/>
                          <a:chOff x="0" y="0"/>
                          <a:chExt cx="1282700" cy="343536"/>
                        </a:xfrm>
                      </wpg:grpSpPr>
                      <wps:wsp>
                        <wps:cNvSpPr/>
                        <wps:cNvPr id="3" name="Shape 3"/>
                        <wps:spPr>
                          <a:xfrm>
                            <a:off x="0" y="0"/>
                            <a:ext cx="1282700" cy="343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1282700" cy="343536"/>
                          </a:xfrm>
                          <a:custGeom>
                            <a:rect b="b" l="l" r="r" t="t"/>
                            <a:pathLst>
                              <a:path extrusionOk="0" h="343536" w="1282700">
                                <a:moveTo>
                                  <a:pt x="0" y="171768"/>
                                </a:moveTo>
                                <a:cubicBezTo>
                                  <a:pt x="0" y="76899"/>
                                  <a:pt x="287147" y="0"/>
                                  <a:pt x="641350" y="0"/>
                                </a:cubicBezTo>
                                <a:cubicBezTo>
                                  <a:pt x="995553" y="0"/>
                                  <a:pt x="1282700" y="76899"/>
                                  <a:pt x="1282700" y="171768"/>
                                </a:cubicBezTo>
                                <a:cubicBezTo>
                                  <a:pt x="1282700" y="266636"/>
                                  <a:pt x="995553" y="343536"/>
                                  <a:pt x="641350" y="343536"/>
                                </a:cubicBezTo>
                                <a:cubicBezTo>
                                  <a:pt x="287147" y="343536"/>
                                  <a:pt x="0" y="266636"/>
                                  <a:pt x="0" y="171768"/>
                                </a:cubicBezTo>
                                <a:close/>
                              </a:path>
                            </a:pathLst>
                          </a:custGeom>
                          <a:noFill/>
                          <a:ln cap="flat" cmpd="sng" w="9525">
                            <a:solidFill>
                              <a:srgbClr val="A6A6A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0152" y="50153"/>
                            <a:ext cx="1182395" cy="243230"/>
                          </a:xfrm>
                          <a:custGeom>
                            <a:rect b="b" l="l" r="r" t="t"/>
                            <a:pathLst>
                              <a:path extrusionOk="0" h="243230" w="1182395">
                                <a:moveTo>
                                  <a:pt x="0" y="121615"/>
                                </a:moveTo>
                                <a:cubicBezTo>
                                  <a:pt x="0" y="188785"/>
                                  <a:pt x="264694" y="243230"/>
                                  <a:pt x="591198" y="243230"/>
                                </a:cubicBezTo>
                                <a:cubicBezTo>
                                  <a:pt x="917702" y="243230"/>
                                  <a:pt x="1182395" y="188785"/>
                                  <a:pt x="1182395" y="121615"/>
                                </a:cubicBezTo>
                                <a:cubicBezTo>
                                  <a:pt x="1182395" y="54445"/>
                                  <a:pt x="917702" y="0"/>
                                  <a:pt x="591198" y="0"/>
                                </a:cubicBezTo>
                                <a:cubicBezTo>
                                  <a:pt x="264694" y="0"/>
                                  <a:pt x="0" y="54445"/>
                                  <a:pt x="0" y="121615"/>
                                </a:cubicBezTo>
                                <a:close/>
                              </a:path>
                            </a:pathLst>
                          </a:custGeom>
                          <a:noFill/>
                          <a:ln cap="flat" cmpd="sng" w="9525">
                            <a:solidFill>
                              <a:srgbClr val="A6A6A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605728" y="129034"/>
                            <a:ext cx="9454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 MERGEFORMAT </w:t>
                              </w:r>
                              <w:r w:rsidDel="00000000" w:rsidR="00000000" w:rsidRPr="00000000">
                                <w:rPr>
                                  <w:rFonts w:ascii="Calibri" w:cs="Calibri" w:eastAsia="Calibri" w:hAnsi="Calibri"/>
                                  <w:b w:val="0"/>
                                  <w:i w:val="0"/>
                                  <w:smallCaps w:val="0"/>
                                  <w:strike w:val="0"/>
                                  <w:color w:val="808080"/>
                                  <w:sz w:val="22"/>
                                  <w:vertAlign w:val="baseline"/>
                                </w:rPr>
                                <w:t xml:space="preserve">1</w:t>
                              </w:r>
                            </w:p>
                          </w:txbxContent>
                        </wps:txbx>
                        <wps:bodyPr anchorCtr="0" anchor="t" bIns="0" lIns="0" spcFirstLastPara="1" rIns="0" wrap="square" tIns="0">
                          <a:noAutofit/>
                        </wps:bodyPr>
                      </wps:wsp>
                      <wps:wsp>
                        <wps:cNvSpPr/>
                        <wps:cNvPr id="12" name="Shape 12"/>
                        <wps:spPr>
                          <a:xfrm>
                            <a:off x="675832" y="129034"/>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10058400</wp:posOffset>
              </wp:positionV>
              <wp:extent cx="1282700" cy="343536"/>
              <wp:effectExtent b="0" l="0" r="0" t="0"/>
              <wp:wrapSquare wrapText="bothSides" distB="0" distT="0" distL="114300" distR="114300"/>
              <wp:docPr id="165594206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82700" cy="343536"/>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spacing w:after="0" w:line="259" w:lineRule="auto"/>
      <w:ind w:left="1" w:firstLine="0"/>
      <w:rPr/>
    </w:pPr>
    <w:r w:rsidDel="00000000" w:rsidR="00000000" w:rsidRPr="00000000">
      <w:rPr>
        <w:rtl w:val="0"/>
      </w:rPr>
      <w:t xml:space="preserv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10058400</wp:posOffset>
              </wp:positionV>
              <wp:extent cx="1282700" cy="343536"/>
              <wp:effectExtent b="0" l="0" r="0" t="0"/>
              <wp:wrapSquare wrapText="bothSides" distB="0" distT="0" distL="114300" distR="114300"/>
              <wp:docPr id="1655942068" name=""/>
              <a:graphic>
                <a:graphicData uri="http://schemas.microsoft.com/office/word/2010/wordprocessingGroup">
                  <wpg:wgp>
                    <wpg:cNvGrpSpPr/>
                    <wpg:grpSpPr>
                      <a:xfrm>
                        <a:off x="4699875" y="3603450"/>
                        <a:ext cx="1282700" cy="343536"/>
                        <a:chOff x="4699875" y="3603450"/>
                        <a:chExt cx="1292250" cy="3525500"/>
                      </a:xfrm>
                    </wpg:grpSpPr>
                    <wpg:grpSp>
                      <wpg:cNvGrpSpPr/>
                      <wpg:grpSpPr>
                        <a:xfrm>
                          <a:off x="4704650" y="3608232"/>
                          <a:ext cx="1282700" cy="343536"/>
                          <a:chOff x="0" y="0"/>
                          <a:chExt cx="1282700" cy="343536"/>
                        </a:xfrm>
                      </wpg:grpSpPr>
                      <wps:wsp>
                        <wps:cNvSpPr/>
                        <wps:cNvPr id="3" name="Shape 3"/>
                        <wps:spPr>
                          <a:xfrm>
                            <a:off x="0" y="0"/>
                            <a:ext cx="1282700" cy="343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282700" cy="343536"/>
                          </a:xfrm>
                          <a:custGeom>
                            <a:rect b="b" l="l" r="r" t="t"/>
                            <a:pathLst>
                              <a:path extrusionOk="0" h="343536" w="1282700">
                                <a:moveTo>
                                  <a:pt x="0" y="171768"/>
                                </a:moveTo>
                                <a:cubicBezTo>
                                  <a:pt x="0" y="76899"/>
                                  <a:pt x="287147" y="0"/>
                                  <a:pt x="641350" y="0"/>
                                </a:cubicBezTo>
                                <a:cubicBezTo>
                                  <a:pt x="995553" y="0"/>
                                  <a:pt x="1282700" y="76899"/>
                                  <a:pt x="1282700" y="171768"/>
                                </a:cubicBezTo>
                                <a:cubicBezTo>
                                  <a:pt x="1282700" y="266636"/>
                                  <a:pt x="995553" y="343536"/>
                                  <a:pt x="641350" y="343536"/>
                                </a:cubicBezTo>
                                <a:cubicBezTo>
                                  <a:pt x="287147" y="343536"/>
                                  <a:pt x="0" y="266636"/>
                                  <a:pt x="0" y="171768"/>
                                </a:cubicBezTo>
                                <a:close/>
                              </a:path>
                            </a:pathLst>
                          </a:custGeom>
                          <a:noFill/>
                          <a:ln cap="flat" cmpd="sng" w="9525">
                            <a:solidFill>
                              <a:srgbClr val="A6A6A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0152" y="50153"/>
                            <a:ext cx="1182395" cy="243230"/>
                          </a:xfrm>
                          <a:custGeom>
                            <a:rect b="b" l="l" r="r" t="t"/>
                            <a:pathLst>
                              <a:path extrusionOk="0" h="243230" w="1182395">
                                <a:moveTo>
                                  <a:pt x="0" y="121615"/>
                                </a:moveTo>
                                <a:cubicBezTo>
                                  <a:pt x="0" y="188785"/>
                                  <a:pt x="264694" y="243230"/>
                                  <a:pt x="591198" y="243230"/>
                                </a:cubicBezTo>
                                <a:cubicBezTo>
                                  <a:pt x="917702" y="243230"/>
                                  <a:pt x="1182395" y="188785"/>
                                  <a:pt x="1182395" y="121615"/>
                                </a:cubicBezTo>
                                <a:cubicBezTo>
                                  <a:pt x="1182395" y="54445"/>
                                  <a:pt x="917702" y="0"/>
                                  <a:pt x="591198" y="0"/>
                                </a:cubicBezTo>
                                <a:cubicBezTo>
                                  <a:pt x="264694" y="0"/>
                                  <a:pt x="0" y="54445"/>
                                  <a:pt x="0" y="121615"/>
                                </a:cubicBezTo>
                                <a:close/>
                              </a:path>
                            </a:pathLst>
                          </a:custGeom>
                          <a:noFill/>
                          <a:ln cap="flat" cmpd="sng" w="9525">
                            <a:solidFill>
                              <a:srgbClr val="A6A6A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05728" y="129034"/>
                            <a:ext cx="9454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 MERGEFORMAT </w:t>
                              </w:r>
                              <w:r w:rsidDel="00000000" w:rsidR="00000000" w:rsidRPr="00000000">
                                <w:rPr>
                                  <w:rFonts w:ascii="Calibri" w:cs="Calibri" w:eastAsia="Calibri" w:hAnsi="Calibri"/>
                                  <w:b w:val="0"/>
                                  <w:i w:val="0"/>
                                  <w:smallCaps w:val="0"/>
                                  <w:strike w:val="0"/>
                                  <w:color w:val="808080"/>
                                  <w:sz w:val="22"/>
                                  <w:vertAlign w:val="baseline"/>
                                </w:rPr>
                                <w:t xml:space="preserve">1</w:t>
                              </w:r>
                            </w:p>
                          </w:txbxContent>
                        </wps:txbx>
                        <wps:bodyPr anchorCtr="0" anchor="t" bIns="0" lIns="0" spcFirstLastPara="1" rIns="0" wrap="square" tIns="0">
                          <a:noAutofit/>
                        </wps:bodyPr>
                      </wps:wsp>
                      <wps:wsp>
                        <wps:cNvSpPr/>
                        <wps:cNvPr id="7" name="Shape 7"/>
                        <wps:spPr>
                          <a:xfrm>
                            <a:off x="675832" y="129034"/>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10058400</wp:posOffset>
              </wp:positionV>
              <wp:extent cx="1282700" cy="343536"/>
              <wp:effectExtent b="0" l="0" r="0" t="0"/>
              <wp:wrapSquare wrapText="bothSides" distB="0" distT="0" distL="114300" distR="114300"/>
              <wp:docPr id="165594206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82700" cy="343536"/>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66" w:hanging="466"/>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246" w:hanging="1246"/>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1966" w:hanging="1966"/>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686" w:hanging="2686"/>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406" w:hanging="3406"/>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4126" w:hanging="4126"/>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4846" w:hanging="4846"/>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566" w:hanging="5566"/>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286" w:hanging="6286"/>
      </w:pPr>
      <w:rPr>
        <w:rFonts w:ascii="Calibri" w:cs="Calibri" w:eastAsia="Calibri" w:hAnsi="Calibri"/>
        <w:b w:val="0"/>
        <w:i w:val="0"/>
        <w:strike w:val="0"/>
        <w:color w:val="000000"/>
        <w:sz w:val="22"/>
        <w:szCs w:val="22"/>
        <w:u w:val="none"/>
        <w:shd w:fill="auto" w:val="clear"/>
        <w:vertAlign w:val="baseline"/>
      </w:rPr>
    </w:lvl>
  </w:abstractNum>
  <w:abstractNum w:abstractNumId="2">
    <w:lvl w:ilvl="0">
      <w:start w:val="1"/>
      <w:numFmt w:val="bullet"/>
      <w:lvlText w:val="•"/>
      <w:lvlJc w:val="left"/>
      <w:pPr>
        <w:ind w:left="722" w:hanging="722"/>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1" w:hanging="1441"/>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1" w:hanging="2161"/>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1" w:hanging="2881"/>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1" w:hanging="3601"/>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1" w:hanging="4321"/>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1" w:hanging="5041"/>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1" w:hanging="5761"/>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1" w:hanging="6481"/>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3">
    <w:lvl w:ilvl="0">
      <w:start w:val="1"/>
      <w:numFmt w:val="decimal"/>
      <w:lvlText w:val="%1."/>
      <w:lvlJc w:val="left"/>
      <w:pPr>
        <w:ind w:left="566" w:hanging="566"/>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840" w:hanging="84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647" w:hanging="1647"/>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367" w:hanging="2367"/>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087" w:hanging="3087"/>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3807" w:hanging="3807"/>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527" w:hanging="4527"/>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247" w:hanging="5247"/>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5967" w:hanging="5967"/>
      </w:pPr>
      <w:rPr>
        <w:rFonts w:ascii="Calibri" w:cs="Calibri" w:eastAsia="Calibri" w:hAnsi="Calibri"/>
        <w:b w:val="0"/>
        <w:i w:val="0"/>
        <w:strike w:val="0"/>
        <w:color w:val="000000"/>
        <w:sz w:val="22"/>
        <w:szCs w:val="22"/>
        <w:u w:val="none"/>
        <w:shd w:fill="auto" w:val="clear"/>
        <w:vertAlign w:val="baseline"/>
      </w:rPr>
    </w:lvl>
  </w:abstractNum>
  <w:abstractNum w:abstractNumId="4">
    <w:lvl w:ilvl="0">
      <w:start w:val="1"/>
      <w:numFmt w:val="bullet"/>
      <w:lvlText w:val="•"/>
      <w:lvlJc w:val="left"/>
      <w:pPr>
        <w:ind w:left="722" w:hanging="722"/>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1" w:hanging="1441"/>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1" w:hanging="2161"/>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1" w:hanging="2881"/>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1" w:hanging="3601"/>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1" w:hanging="4321"/>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1" w:hanging="5041"/>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1" w:hanging="5761"/>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1" w:hanging="6481"/>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5">
    <w:lvl w:ilvl="0">
      <w:start w:val="1"/>
      <w:numFmt w:val="bullet"/>
      <w:lvlText w:val="●"/>
      <w:lvlJc w:val="left"/>
      <w:pPr>
        <w:ind w:left="347" w:hanging="360"/>
      </w:pPr>
      <w:rPr>
        <w:rFonts w:ascii="Noto Sans Symbols" w:cs="Noto Sans Symbols" w:eastAsia="Noto Sans Symbols" w:hAnsi="Noto Sans Symbols"/>
      </w:rPr>
    </w:lvl>
    <w:lvl w:ilvl="1">
      <w:start w:val="1"/>
      <w:numFmt w:val="bullet"/>
      <w:lvlText w:val="o"/>
      <w:lvlJc w:val="left"/>
      <w:pPr>
        <w:ind w:left="1067" w:hanging="360"/>
      </w:pPr>
      <w:rPr>
        <w:rFonts w:ascii="Courier New" w:cs="Courier New" w:eastAsia="Courier New" w:hAnsi="Courier New"/>
      </w:rPr>
    </w:lvl>
    <w:lvl w:ilvl="2">
      <w:start w:val="1"/>
      <w:numFmt w:val="bullet"/>
      <w:lvlText w:val="▪"/>
      <w:lvlJc w:val="left"/>
      <w:pPr>
        <w:ind w:left="1787" w:hanging="360"/>
      </w:pPr>
      <w:rPr>
        <w:rFonts w:ascii="Noto Sans Symbols" w:cs="Noto Sans Symbols" w:eastAsia="Noto Sans Symbols" w:hAnsi="Noto Sans Symbols"/>
      </w:rPr>
    </w:lvl>
    <w:lvl w:ilvl="3">
      <w:start w:val="1"/>
      <w:numFmt w:val="bullet"/>
      <w:lvlText w:val="●"/>
      <w:lvlJc w:val="left"/>
      <w:pPr>
        <w:ind w:left="2507" w:hanging="360"/>
      </w:pPr>
      <w:rPr>
        <w:rFonts w:ascii="Noto Sans Symbols" w:cs="Noto Sans Symbols" w:eastAsia="Noto Sans Symbols" w:hAnsi="Noto Sans Symbols"/>
      </w:rPr>
    </w:lvl>
    <w:lvl w:ilvl="4">
      <w:start w:val="1"/>
      <w:numFmt w:val="bullet"/>
      <w:lvlText w:val="o"/>
      <w:lvlJc w:val="left"/>
      <w:pPr>
        <w:ind w:left="3227" w:hanging="360"/>
      </w:pPr>
      <w:rPr>
        <w:rFonts w:ascii="Courier New" w:cs="Courier New" w:eastAsia="Courier New" w:hAnsi="Courier New"/>
      </w:rPr>
    </w:lvl>
    <w:lvl w:ilvl="5">
      <w:start w:val="1"/>
      <w:numFmt w:val="bullet"/>
      <w:lvlText w:val="▪"/>
      <w:lvlJc w:val="left"/>
      <w:pPr>
        <w:ind w:left="3947" w:hanging="360"/>
      </w:pPr>
      <w:rPr>
        <w:rFonts w:ascii="Noto Sans Symbols" w:cs="Noto Sans Symbols" w:eastAsia="Noto Sans Symbols" w:hAnsi="Noto Sans Symbols"/>
      </w:rPr>
    </w:lvl>
    <w:lvl w:ilvl="6">
      <w:start w:val="1"/>
      <w:numFmt w:val="bullet"/>
      <w:lvlText w:val="●"/>
      <w:lvlJc w:val="left"/>
      <w:pPr>
        <w:ind w:left="4667" w:hanging="360"/>
      </w:pPr>
      <w:rPr>
        <w:rFonts w:ascii="Noto Sans Symbols" w:cs="Noto Sans Symbols" w:eastAsia="Noto Sans Symbols" w:hAnsi="Noto Sans Symbols"/>
      </w:rPr>
    </w:lvl>
    <w:lvl w:ilvl="7">
      <w:start w:val="1"/>
      <w:numFmt w:val="bullet"/>
      <w:lvlText w:val="o"/>
      <w:lvlJc w:val="left"/>
      <w:pPr>
        <w:ind w:left="5387" w:hanging="360"/>
      </w:pPr>
      <w:rPr>
        <w:rFonts w:ascii="Courier New" w:cs="Courier New" w:eastAsia="Courier New" w:hAnsi="Courier New"/>
      </w:rPr>
    </w:lvl>
    <w:lvl w:ilvl="8">
      <w:start w:val="1"/>
      <w:numFmt w:val="bullet"/>
      <w:lvlText w:val="▪"/>
      <w:lvlJc w:val="left"/>
      <w:pPr>
        <w:ind w:left="610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06" w:line="249" w:lineRule="auto"/>
        <w:ind w:left="10" w:hanging="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59" w:lineRule="auto"/>
      <w:ind w:left="11" w:right="0" w:hanging="1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68" w:lineRule="auto"/>
      <w:ind w:left="11" w:right="0" w:hanging="10"/>
      <w:jc w:val="left"/>
    </w:pPr>
    <w:rPr>
      <w:rFonts w:ascii="Cambria" w:cs="Cambria" w:eastAsia="Cambria" w:hAnsi="Cambria"/>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68" w:lineRule="auto"/>
      <w:ind w:left="11" w:right="0" w:hanging="10"/>
      <w:jc w:val="left"/>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11" w:right="0" w:hanging="10"/>
      <w:jc w:val="left"/>
    </w:pPr>
    <w:rPr>
      <w:rFonts w:ascii="Arial" w:cs="Arial" w:eastAsia="Arial" w:hAnsi="Arial"/>
      <w:b w:val="1"/>
      <w:i w:val="0"/>
      <w:smallCaps w:val="0"/>
      <w:strike w:val="0"/>
      <w:color w:val="000000"/>
      <w:sz w:val="23"/>
      <w:szCs w:val="23"/>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 w:right="0" w:hanging="10"/>
      <w:jc w:val="left"/>
    </w:pPr>
    <w:rPr>
      <w:rFonts w:ascii="Arial" w:cs="Arial" w:eastAsia="Arial" w:hAnsi="Arial"/>
      <w:b w:val="1"/>
      <w:i w:val="1"/>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06" w:line="249" w:lineRule="auto"/>
      <w:ind w:left="10" w:hanging="9"/>
    </w:pPr>
    <w:rPr>
      <w:rFonts w:ascii="Calibri" w:cs="Calibri" w:eastAsia="Calibri" w:hAnsi="Calibri"/>
      <w:color w:val="000000"/>
      <w:sz w:val="22"/>
    </w:rPr>
  </w:style>
  <w:style w:type="paragraph" w:styleId="Rubrik1">
    <w:name w:val="heading 1"/>
    <w:next w:val="Normal"/>
    <w:link w:val="Rubrik1Char"/>
    <w:uiPriority w:val="9"/>
    <w:qFormat w:val="1"/>
    <w:pPr>
      <w:keepNext w:val="1"/>
      <w:keepLines w:val="1"/>
      <w:spacing w:after="200" w:line="259" w:lineRule="auto"/>
      <w:ind w:left="11" w:hanging="10"/>
      <w:outlineLvl w:val="0"/>
    </w:pPr>
    <w:rPr>
      <w:rFonts w:ascii="Cambria" w:cs="Cambria" w:eastAsia="Cambria" w:hAnsi="Cambria"/>
      <w:b w:val="1"/>
      <w:color w:val="000000"/>
      <w:sz w:val="28"/>
    </w:rPr>
  </w:style>
  <w:style w:type="paragraph" w:styleId="Rubrik2">
    <w:name w:val="heading 2"/>
    <w:next w:val="Normal"/>
    <w:link w:val="Rubrik2Char"/>
    <w:uiPriority w:val="9"/>
    <w:unhideWhenUsed w:val="1"/>
    <w:qFormat w:val="1"/>
    <w:pPr>
      <w:keepNext w:val="1"/>
      <w:keepLines w:val="1"/>
      <w:spacing w:after="5" w:line="268" w:lineRule="auto"/>
      <w:ind w:left="11" w:hanging="10"/>
      <w:outlineLvl w:val="1"/>
    </w:pPr>
    <w:rPr>
      <w:rFonts w:ascii="Cambria" w:cs="Cambria" w:eastAsia="Cambria" w:hAnsi="Cambria"/>
      <w:b w:val="1"/>
      <w:color w:val="000000"/>
      <w:sz w:val="26"/>
    </w:rPr>
  </w:style>
  <w:style w:type="paragraph" w:styleId="Rubrik3">
    <w:name w:val="heading 3"/>
    <w:next w:val="Normal"/>
    <w:link w:val="Rubrik3Char"/>
    <w:uiPriority w:val="9"/>
    <w:unhideWhenUsed w:val="1"/>
    <w:qFormat w:val="1"/>
    <w:pPr>
      <w:keepNext w:val="1"/>
      <w:keepLines w:val="1"/>
      <w:spacing w:after="5" w:line="268" w:lineRule="auto"/>
      <w:ind w:left="11" w:hanging="10"/>
      <w:outlineLvl w:val="2"/>
    </w:pPr>
    <w:rPr>
      <w:rFonts w:ascii="Cambria" w:cs="Cambria" w:eastAsia="Cambria" w:hAnsi="Cambria"/>
      <w:b w:val="1"/>
      <w:color w:val="000000"/>
      <w:sz w:val="26"/>
    </w:rPr>
  </w:style>
  <w:style w:type="paragraph" w:styleId="Rubrik4">
    <w:name w:val="heading 4"/>
    <w:next w:val="Normal"/>
    <w:link w:val="Rubrik4Char"/>
    <w:uiPriority w:val="9"/>
    <w:unhideWhenUsed w:val="1"/>
    <w:qFormat w:val="1"/>
    <w:pPr>
      <w:keepNext w:val="1"/>
      <w:keepLines w:val="1"/>
      <w:spacing w:after="5" w:line="249" w:lineRule="auto"/>
      <w:ind w:left="11" w:hanging="10"/>
      <w:outlineLvl w:val="3"/>
    </w:pPr>
    <w:rPr>
      <w:rFonts w:ascii="Arial" w:cs="Arial" w:eastAsia="Arial" w:hAnsi="Arial"/>
      <w:b w:val="1"/>
      <w:color w:val="000000"/>
      <w:sz w:val="23"/>
    </w:rPr>
  </w:style>
  <w:style w:type="paragraph" w:styleId="Rubrik5">
    <w:name w:val="heading 5"/>
    <w:next w:val="Normal"/>
    <w:link w:val="Rubrik5Char"/>
    <w:uiPriority w:val="9"/>
    <w:unhideWhenUsed w:val="1"/>
    <w:qFormat w:val="1"/>
    <w:pPr>
      <w:keepNext w:val="1"/>
      <w:keepLines w:val="1"/>
      <w:spacing w:after="0" w:line="259" w:lineRule="auto"/>
      <w:ind w:left="11" w:hanging="10"/>
      <w:outlineLvl w:val="4"/>
    </w:pPr>
    <w:rPr>
      <w:rFonts w:ascii="Arial" w:cs="Arial" w:eastAsia="Arial" w:hAnsi="Arial"/>
      <w:b w:val="1"/>
      <w:i w:val="1"/>
      <w:color w:val="000000"/>
      <w:sz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5Char" w:customStyle="1">
    <w:name w:val="Rubrik 5 Char"/>
    <w:link w:val="Rubrik5"/>
    <w:rPr>
      <w:rFonts w:ascii="Arial" w:cs="Arial" w:eastAsia="Arial" w:hAnsi="Arial"/>
      <w:b w:val="1"/>
      <w:i w:val="1"/>
      <w:color w:val="000000"/>
      <w:sz w:val="20"/>
    </w:rPr>
  </w:style>
  <w:style w:type="character" w:styleId="Rubrik4Char" w:customStyle="1">
    <w:name w:val="Rubrik 4 Char"/>
    <w:link w:val="Rubrik4"/>
    <w:rPr>
      <w:rFonts w:ascii="Arial" w:cs="Arial" w:eastAsia="Arial" w:hAnsi="Arial"/>
      <w:b w:val="1"/>
      <w:color w:val="000000"/>
      <w:sz w:val="23"/>
    </w:rPr>
  </w:style>
  <w:style w:type="character" w:styleId="Rubrik3Char" w:customStyle="1">
    <w:name w:val="Rubrik 3 Char"/>
    <w:link w:val="Rubrik3"/>
    <w:rPr>
      <w:rFonts w:ascii="Cambria" w:cs="Cambria" w:eastAsia="Cambria" w:hAnsi="Cambria"/>
      <w:b w:val="1"/>
      <w:color w:val="000000"/>
      <w:sz w:val="26"/>
    </w:rPr>
  </w:style>
  <w:style w:type="character" w:styleId="Rubrik1Char" w:customStyle="1">
    <w:name w:val="Rubrik 1 Char"/>
    <w:link w:val="Rubrik1"/>
    <w:rPr>
      <w:rFonts w:ascii="Cambria" w:cs="Cambria" w:eastAsia="Cambria" w:hAnsi="Cambria"/>
      <w:b w:val="1"/>
      <w:color w:val="000000"/>
      <w:sz w:val="28"/>
    </w:rPr>
  </w:style>
  <w:style w:type="character" w:styleId="Rubrik2Char" w:customStyle="1">
    <w:name w:val="Rubrik 2 Char"/>
    <w:link w:val="Rubrik2"/>
    <w:rPr>
      <w:rFonts w:ascii="Cambria" w:cs="Cambria" w:eastAsia="Cambria" w:hAnsi="Cambria"/>
      <w:b w:val="1"/>
      <w:color w:val="000000"/>
      <w:sz w:val="26"/>
    </w:rPr>
  </w:style>
  <w:style w:type="paragraph" w:styleId="Innehll1">
    <w:name w:val="toc 1"/>
    <w:hidden w:val="1"/>
    <w:uiPriority w:val="39"/>
    <w:pPr>
      <w:spacing w:after="106" w:line="249" w:lineRule="auto"/>
      <w:ind w:left="25" w:right="16" w:hanging="9"/>
    </w:pPr>
    <w:rPr>
      <w:rFonts w:ascii="Calibri" w:cs="Calibri" w:eastAsia="Calibri" w:hAnsi="Calibri"/>
      <w:color w:val="000000"/>
      <w:sz w:val="22"/>
    </w:rPr>
  </w:style>
  <w:style w:type="paragraph" w:styleId="Innehll2">
    <w:name w:val="toc 2"/>
    <w:hidden w:val="1"/>
    <w:uiPriority w:val="39"/>
    <w:pPr>
      <w:spacing w:after="5" w:line="249" w:lineRule="auto"/>
      <w:ind w:left="245" w:right="23" w:hanging="9"/>
    </w:pPr>
    <w:rPr>
      <w:rFonts w:ascii="Calibri" w:cs="Calibri" w:eastAsia="Calibri" w:hAnsi="Calibri"/>
      <w:color w:val="000000"/>
      <w:sz w:val="22"/>
    </w:rPr>
  </w:style>
  <w:style w:type="paragraph" w:styleId="Liststycke">
    <w:name w:val="List Paragraph"/>
    <w:basedOn w:val="Normal"/>
    <w:uiPriority w:val="34"/>
    <w:qFormat w:val="1"/>
    <w:rsid w:val="00DF2112"/>
    <w:pPr>
      <w:ind w:left="720"/>
      <w:contextualSpacing w:val="1"/>
    </w:pPr>
  </w:style>
  <w:style w:type="character" w:styleId="Hyperlnk">
    <w:name w:val="Hyperlink"/>
    <w:basedOn w:val="Standardstycketeckensnitt"/>
    <w:uiPriority w:val="99"/>
    <w:unhideWhenUsed w:val="1"/>
    <w:rsid w:val="00C6000C"/>
    <w:rPr>
      <w:color w:val="467886"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JFSeN6k0AYl8PlvJfYh3xdg+dg==">CgMxLjAyDmguOThjd2Q3djQ4OTRp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4AHIhMTZraEFYSjZsSjQ1TE5mNGVuQTVCMU4tTjFJRXlJU2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2024-05-12T08:41:00Z</dcterms:created>
  <dc:creator>CHPARF01</dc:creator>
</cp:coreProperties>
</file>